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523" w:rsidRDefault="000C1A17" w:rsidP="000C1A17">
      <w:pPr>
        <w:ind w:left="-720" w:firstLine="990"/>
        <w:rPr>
          <w:rFonts w:ascii="Tahoma" w:hAnsi="Tahoma"/>
          <w:sz w:val="36"/>
          <w:szCs w:val="36"/>
        </w:rPr>
      </w:pPr>
      <w:r>
        <w:rPr>
          <w:noProof/>
        </w:rPr>
        <w:drawing>
          <wp:anchor distT="0" distB="0" distL="114300" distR="114300" simplePos="0" relativeHeight="251658240" behindDoc="0" locked="0" layoutInCell="1" allowOverlap="1" wp14:anchorId="2A1D65D6" wp14:editId="44D87A6A">
            <wp:simplePos x="0" y="0"/>
            <wp:positionH relativeFrom="column">
              <wp:posOffset>-114300</wp:posOffset>
            </wp:positionH>
            <wp:positionV relativeFrom="paragraph">
              <wp:posOffset>-114300</wp:posOffset>
            </wp:positionV>
            <wp:extent cx="3655695" cy="2857500"/>
            <wp:effectExtent l="0" t="0" r="1905" b="12700"/>
            <wp:wrapSquare wrapText="bothSides"/>
            <wp:docPr id="1" name="Picture 1" descr="Macintosh HD:Users:charlesstephan:Downloads:mosaic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harlesstephan:Downloads:mosaic_we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5695" cy="2857500"/>
                    </a:xfrm>
                    <a:prstGeom prst="rect">
                      <a:avLst/>
                    </a:prstGeom>
                    <a:noFill/>
                    <a:ln>
                      <a:noFill/>
                    </a:ln>
                  </pic:spPr>
                </pic:pic>
              </a:graphicData>
            </a:graphic>
          </wp:anchor>
        </w:drawing>
      </w:r>
    </w:p>
    <w:p w:rsidR="00D93523" w:rsidRDefault="00D93523" w:rsidP="000C1A17">
      <w:pPr>
        <w:ind w:left="-720" w:firstLine="990"/>
        <w:rPr>
          <w:rFonts w:ascii="Tahoma" w:hAnsi="Tahoma"/>
          <w:sz w:val="36"/>
          <w:szCs w:val="36"/>
        </w:rPr>
      </w:pPr>
    </w:p>
    <w:p w:rsidR="00D93523" w:rsidRPr="00A03DE5" w:rsidRDefault="0042281F" w:rsidP="00D93523">
      <w:pPr>
        <w:rPr>
          <w:rFonts w:ascii="Tahoma" w:hAnsi="Tahoma"/>
          <w:b/>
          <w:sz w:val="36"/>
          <w:szCs w:val="36"/>
        </w:rPr>
      </w:pPr>
      <w:r>
        <w:rPr>
          <w:rFonts w:ascii="Tahoma" w:hAnsi="Tahoma"/>
          <w:sz w:val="36"/>
          <w:szCs w:val="36"/>
        </w:rPr>
        <w:t xml:space="preserve">    </w:t>
      </w:r>
      <w:r w:rsidR="00D93523" w:rsidRPr="00A03DE5">
        <w:rPr>
          <w:rFonts w:ascii="Tahoma" w:hAnsi="Tahoma"/>
          <w:b/>
          <w:sz w:val="36"/>
          <w:szCs w:val="36"/>
        </w:rPr>
        <w:t>Our Lady of the Rosary</w:t>
      </w:r>
    </w:p>
    <w:p w:rsidR="0042281F" w:rsidRDefault="0042281F" w:rsidP="00D93523">
      <w:pPr>
        <w:ind w:left="-720"/>
        <w:rPr>
          <w:rFonts w:ascii="Tahoma" w:hAnsi="Tahoma"/>
          <w:sz w:val="36"/>
          <w:szCs w:val="36"/>
        </w:rPr>
      </w:pPr>
      <w:r>
        <w:rPr>
          <w:rFonts w:ascii="Tahoma" w:hAnsi="Tahoma"/>
          <w:sz w:val="36"/>
          <w:szCs w:val="36"/>
        </w:rPr>
        <w:t xml:space="preserve"> </w:t>
      </w:r>
      <w:r w:rsidR="00D93523">
        <w:rPr>
          <w:rFonts w:ascii="Tahoma" w:hAnsi="Tahoma"/>
          <w:sz w:val="36"/>
          <w:szCs w:val="36"/>
        </w:rPr>
        <w:t>Secular Franciscan Fraternity</w:t>
      </w:r>
    </w:p>
    <w:p w:rsidR="0042281F" w:rsidRDefault="0042281F" w:rsidP="00D93523">
      <w:pPr>
        <w:ind w:left="-720"/>
        <w:rPr>
          <w:rFonts w:ascii="Tahoma" w:hAnsi="Tahoma"/>
          <w:sz w:val="36"/>
          <w:szCs w:val="36"/>
        </w:rPr>
      </w:pPr>
      <w:r>
        <w:rPr>
          <w:rFonts w:ascii="Tahoma" w:hAnsi="Tahoma"/>
          <w:sz w:val="36"/>
          <w:szCs w:val="36"/>
        </w:rPr>
        <w:t xml:space="preserve">     Williamsburg, Virginia</w:t>
      </w:r>
    </w:p>
    <w:p w:rsidR="0042281F" w:rsidRDefault="0042281F" w:rsidP="00D93523">
      <w:pPr>
        <w:ind w:left="-720"/>
        <w:rPr>
          <w:rFonts w:ascii="Tahoma" w:hAnsi="Tahoma"/>
          <w:sz w:val="36"/>
          <w:szCs w:val="36"/>
        </w:rPr>
      </w:pPr>
    </w:p>
    <w:p w:rsidR="0042281F" w:rsidRDefault="0042281F" w:rsidP="00D93523">
      <w:pPr>
        <w:ind w:left="-720"/>
        <w:rPr>
          <w:rFonts w:ascii="Tahoma" w:hAnsi="Tahoma"/>
          <w:sz w:val="36"/>
          <w:szCs w:val="36"/>
        </w:rPr>
      </w:pPr>
    </w:p>
    <w:p w:rsidR="0042281F" w:rsidRDefault="00AC0BE9" w:rsidP="00D93523">
      <w:pPr>
        <w:ind w:left="-720"/>
        <w:rPr>
          <w:rFonts w:ascii="Tahoma" w:hAnsi="Tahoma"/>
          <w:sz w:val="36"/>
          <w:szCs w:val="36"/>
        </w:rPr>
      </w:pPr>
      <w:r>
        <w:rPr>
          <w:rFonts w:ascii="Tahoma" w:hAnsi="Tahoma"/>
          <w:sz w:val="36"/>
          <w:szCs w:val="36"/>
        </w:rPr>
        <w:t xml:space="preserve"> </w:t>
      </w:r>
      <w:r w:rsidR="00C35046">
        <w:rPr>
          <w:rFonts w:ascii="Tahoma" w:hAnsi="Tahoma"/>
          <w:sz w:val="36"/>
          <w:szCs w:val="36"/>
        </w:rPr>
        <w:t xml:space="preserve">          </w:t>
      </w:r>
      <w:r w:rsidR="00C70266">
        <w:rPr>
          <w:rFonts w:ascii="Tahoma" w:hAnsi="Tahoma"/>
          <w:sz w:val="36"/>
          <w:szCs w:val="36"/>
        </w:rPr>
        <w:t xml:space="preserve">May </w:t>
      </w:r>
      <w:r w:rsidR="0042281F">
        <w:rPr>
          <w:rFonts w:ascii="Tahoma" w:hAnsi="Tahoma"/>
          <w:sz w:val="36"/>
          <w:szCs w:val="36"/>
        </w:rPr>
        <w:t>2017</w:t>
      </w:r>
    </w:p>
    <w:p w:rsidR="0042281F" w:rsidRPr="00301581" w:rsidRDefault="00FC2BC9" w:rsidP="00301581">
      <w:pPr>
        <w:ind w:left="-720"/>
        <w:rPr>
          <w:rFonts w:ascii="Tahoma" w:hAnsi="Tahoma"/>
          <w:color w:val="0000FF" w:themeColor="hyperlink"/>
          <w:sz w:val="36"/>
          <w:szCs w:val="36"/>
          <w:u w:val="single"/>
        </w:rPr>
      </w:pPr>
      <w:r>
        <w:rPr>
          <w:rFonts w:ascii="Tahoma" w:hAnsi="Tahoma"/>
          <w:sz w:val="36"/>
          <w:szCs w:val="36"/>
        </w:rPr>
        <w:t xml:space="preserve">   </w:t>
      </w:r>
      <w:hyperlink r:id="rId8" w:history="1">
        <w:r w:rsidR="000E748A" w:rsidRPr="00B54DFA">
          <w:rPr>
            <w:rStyle w:val="Hyperlink"/>
            <w:rFonts w:ascii="Tahoma" w:hAnsi="Tahoma"/>
            <w:sz w:val="36"/>
            <w:szCs w:val="36"/>
          </w:rPr>
          <w:t>www.olrsfo.weebly.com</w:t>
        </w:r>
      </w:hyperlink>
    </w:p>
    <w:p w:rsidR="000E748A" w:rsidRPr="00301581" w:rsidRDefault="00301581" w:rsidP="00301581">
      <w:pPr>
        <w:ind w:left="-720"/>
        <w:rPr>
          <w:rFonts w:ascii="Tahoma" w:hAnsi="Tahoma"/>
        </w:rPr>
      </w:pPr>
      <w:r>
        <w:rPr>
          <w:rFonts w:ascii="Tahoma" w:hAnsi="Tahoma"/>
          <w:sz w:val="36"/>
          <w:szCs w:val="36"/>
        </w:rPr>
        <w:t xml:space="preserve">  </w:t>
      </w:r>
    </w:p>
    <w:p w:rsidR="00301581" w:rsidRDefault="00301581" w:rsidP="00301581">
      <w:pPr>
        <w:jc w:val="center"/>
        <w:rPr>
          <w:rFonts w:ascii="Tahoma" w:hAnsi="Tahoma" w:cs="Tahoma"/>
          <w:sz w:val="28"/>
          <w:szCs w:val="28"/>
        </w:rPr>
      </w:pPr>
    </w:p>
    <w:p w:rsidR="00C34F16" w:rsidRDefault="00E86356" w:rsidP="00301581">
      <w:pPr>
        <w:jc w:val="center"/>
        <w:rPr>
          <w:rFonts w:ascii="Tahoma" w:hAnsi="Tahoma" w:cs="Tahoma"/>
          <w:b/>
          <w:sz w:val="28"/>
          <w:szCs w:val="28"/>
          <w:u w:val="single"/>
        </w:rPr>
      </w:pPr>
      <w:r>
        <w:rPr>
          <w:rFonts w:ascii="Tahoma" w:hAnsi="Tahoma" w:cs="Tahoma"/>
          <w:b/>
          <w:sz w:val="28"/>
          <w:szCs w:val="28"/>
          <w:u w:val="single"/>
        </w:rPr>
        <w:t>Minister’s Reflections</w:t>
      </w:r>
    </w:p>
    <w:p w:rsidR="00F153B2" w:rsidRPr="00F153B2" w:rsidRDefault="00F153B2" w:rsidP="00301581">
      <w:pPr>
        <w:jc w:val="center"/>
        <w:rPr>
          <w:rFonts w:ascii="Tahoma" w:hAnsi="Tahoma" w:cs="Tahoma"/>
          <w:b/>
          <w:sz w:val="28"/>
          <w:szCs w:val="28"/>
        </w:rPr>
      </w:pPr>
      <w:r>
        <w:rPr>
          <w:rFonts w:ascii="Tahoma" w:hAnsi="Tahoma" w:cs="Tahoma"/>
          <w:b/>
          <w:sz w:val="28"/>
          <w:szCs w:val="28"/>
        </w:rPr>
        <w:t xml:space="preserve">Terry </w:t>
      </w:r>
      <w:proofErr w:type="spellStart"/>
      <w:r>
        <w:rPr>
          <w:rFonts w:ascii="Tahoma" w:hAnsi="Tahoma" w:cs="Tahoma"/>
          <w:b/>
          <w:sz w:val="28"/>
          <w:szCs w:val="28"/>
        </w:rPr>
        <w:t>Carlino</w:t>
      </w:r>
      <w:proofErr w:type="spellEnd"/>
      <w:r>
        <w:rPr>
          <w:rFonts w:ascii="Tahoma" w:hAnsi="Tahoma" w:cs="Tahoma"/>
          <w:b/>
          <w:sz w:val="28"/>
          <w:szCs w:val="28"/>
        </w:rPr>
        <w:t>, OFS</w:t>
      </w:r>
    </w:p>
    <w:p w:rsidR="00E86356" w:rsidRPr="00E86356" w:rsidRDefault="00E86356" w:rsidP="00301581">
      <w:pPr>
        <w:jc w:val="center"/>
        <w:rPr>
          <w:rFonts w:ascii="Tahoma" w:hAnsi="Tahoma" w:cs="Tahoma"/>
          <w:b/>
          <w:sz w:val="28"/>
          <w:szCs w:val="28"/>
          <w:u w:val="single"/>
        </w:rPr>
      </w:pPr>
    </w:p>
    <w:p w:rsidR="00C34F16" w:rsidRDefault="00E86356" w:rsidP="00E86356">
      <w:pPr>
        <w:widowControl w:val="0"/>
        <w:autoSpaceDE w:val="0"/>
        <w:autoSpaceDN w:val="0"/>
        <w:adjustRightInd w:val="0"/>
        <w:ind w:firstLine="720"/>
        <w:rPr>
          <w:rFonts w:ascii="Tahoma" w:hAnsi="Tahoma" w:cs="Tahoma"/>
          <w:sz w:val="28"/>
          <w:szCs w:val="28"/>
        </w:rPr>
      </w:pPr>
      <w:r>
        <w:rPr>
          <w:rFonts w:ascii="Tahoma" w:hAnsi="Tahoma" w:cs="Tahoma"/>
          <w:sz w:val="28"/>
          <w:szCs w:val="28"/>
        </w:rPr>
        <w:t xml:space="preserve">As listed in our Rule (Art 8), </w:t>
      </w:r>
      <w:r w:rsidR="00C34F16">
        <w:rPr>
          <w:rFonts w:ascii="Tahoma" w:hAnsi="Tahoma" w:cs="Tahoma"/>
          <w:sz w:val="28"/>
          <w:szCs w:val="28"/>
        </w:rPr>
        <w:t>Secular Franciscan</w:t>
      </w:r>
      <w:r>
        <w:rPr>
          <w:rFonts w:ascii="Tahoma" w:hAnsi="Tahoma" w:cs="Tahoma"/>
          <w:sz w:val="28"/>
          <w:szCs w:val="28"/>
        </w:rPr>
        <w:t>s</w:t>
      </w:r>
      <w:r w:rsidR="00C34F16">
        <w:rPr>
          <w:rFonts w:ascii="Tahoma" w:hAnsi="Tahoma" w:cs="Tahoma"/>
          <w:sz w:val="28"/>
          <w:szCs w:val="28"/>
        </w:rPr>
        <w:t xml:space="preserve"> are required to join the Church in the keeping of the </w:t>
      </w:r>
      <w:r>
        <w:rPr>
          <w:rFonts w:ascii="Tahoma" w:hAnsi="Tahoma" w:cs="Tahoma"/>
          <w:sz w:val="28"/>
          <w:szCs w:val="28"/>
        </w:rPr>
        <w:t>Divine O</w:t>
      </w:r>
      <w:r w:rsidR="00C34F16">
        <w:rPr>
          <w:rFonts w:ascii="Tahoma" w:hAnsi="Tahoma" w:cs="Tahoma"/>
          <w:sz w:val="28"/>
          <w:szCs w:val="28"/>
        </w:rPr>
        <w:t>ffice, praying at least three times a day</w:t>
      </w:r>
      <w:r>
        <w:rPr>
          <w:rFonts w:ascii="Tahoma" w:hAnsi="Tahoma" w:cs="Tahoma"/>
          <w:sz w:val="28"/>
          <w:szCs w:val="28"/>
        </w:rPr>
        <w:t>,</w:t>
      </w:r>
      <w:r w:rsidR="00C34F16">
        <w:rPr>
          <w:rFonts w:ascii="Tahoma" w:hAnsi="Tahoma" w:cs="Tahoma"/>
          <w:sz w:val="28"/>
          <w:szCs w:val="28"/>
        </w:rPr>
        <w:t xml:space="preserve"> one of the various forms of Liturgical Prayer.</w:t>
      </w:r>
      <w:r>
        <w:rPr>
          <w:rFonts w:ascii="Tahoma" w:hAnsi="Tahoma" w:cs="Tahoma"/>
          <w:sz w:val="28"/>
          <w:szCs w:val="28"/>
        </w:rPr>
        <w:t xml:space="preserve">  </w:t>
      </w:r>
      <w:r w:rsidR="00C34F16">
        <w:rPr>
          <w:rFonts w:ascii="Tahoma" w:hAnsi="Tahoma" w:cs="Tahoma"/>
          <w:sz w:val="28"/>
          <w:szCs w:val="28"/>
        </w:rPr>
        <w:t>The most universal form of this daily prayer is the single volume Christian Prayer or the four</w:t>
      </w:r>
      <w:r>
        <w:rPr>
          <w:rFonts w:ascii="Tahoma" w:hAnsi="Tahoma" w:cs="Tahoma"/>
          <w:sz w:val="28"/>
          <w:szCs w:val="28"/>
        </w:rPr>
        <w:t>-</w:t>
      </w:r>
      <w:r w:rsidR="00C34F16">
        <w:rPr>
          <w:rFonts w:ascii="Tahoma" w:hAnsi="Tahoma" w:cs="Tahoma"/>
          <w:sz w:val="28"/>
          <w:szCs w:val="28"/>
        </w:rPr>
        <w:t xml:space="preserve">volume version of the Liturgy of the Hours, supplemented by the Proper Offices of the Franciscan Saints and </w:t>
      </w:r>
      <w:proofErr w:type="spellStart"/>
      <w:r w:rsidR="00C34F16">
        <w:rPr>
          <w:rFonts w:ascii="Tahoma" w:hAnsi="Tahoma" w:cs="Tahoma"/>
          <w:sz w:val="28"/>
          <w:szCs w:val="28"/>
        </w:rPr>
        <w:t>Blesseds</w:t>
      </w:r>
      <w:proofErr w:type="spellEnd"/>
      <w:r w:rsidR="00C34F16">
        <w:rPr>
          <w:rFonts w:ascii="Tahoma" w:hAnsi="Tahoma" w:cs="Tahoma"/>
          <w:sz w:val="28"/>
          <w:szCs w:val="28"/>
        </w:rPr>
        <w:t>. Saying </w:t>
      </w:r>
      <w:r w:rsidR="00C34F16">
        <w:rPr>
          <w:rFonts w:ascii="Arial" w:hAnsi="Arial" w:cs="Arial"/>
          <w:color w:val="424242"/>
          <w:sz w:val="28"/>
          <w:szCs w:val="28"/>
        </w:rPr>
        <w:t>The </w:t>
      </w:r>
      <w:r w:rsidR="00C34F16">
        <w:rPr>
          <w:rFonts w:ascii="Arial" w:hAnsi="Arial" w:cs="Arial"/>
          <w:color w:val="575757"/>
          <w:sz w:val="28"/>
          <w:szCs w:val="28"/>
        </w:rPr>
        <w:t>Little Office of The Blessed Virgin Mary</w:t>
      </w:r>
      <w:r w:rsidR="00C34F16">
        <w:rPr>
          <w:rFonts w:ascii="Arial" w:hAnsi="Arial" w:cs="Arial"/>
          <w:color w:val="424242"/>
          <w:sz w:val="28"/>
          <w:szCs w:val="28"/>
        </w:rPr>
        <w:t> also fulfills the requirement for daily prayer. A number of other options are also listed on page 103</w:t>
      </w:r>
      <w:r w:rsidR="00C34F16">
        <w:rPr>
          <w:rFonts w:ascii="Tahoma" w:hAnsi="Tahoma" w:cs="Tahoma"/>
          <w:sz w:val="28"/>
          <w:szCs w:val="28"/>
        </w:rPr>
        <w:t> of the Ritual book.</w:t>
      </w:r>
    </w:p>
    <w:p w:rsidR="00C34F16" w:rsidRDefault="00C34F16" w:rsidP="00E86356">
      <w:pPr>
        <w:widowControl w:val="0"/>
        <w:autoSpaceDE w:val="0"/>
        <w:autoSpaceDN w:val="0"/>
        <w:adjustRightInd w:val="0"/>
        <w:ind w:firstLine="720"/>
        <w:rPr>
          <w:rFonts w:ascii="Tahoma" w:hAnsi="Tahoma" w:cs="Tahoma"/>
          <w:sz w:val="28"/>
          <w:szCs w:val="28"/>
        </w:rPr>
      </w:pPr>
      <w:r>
        <w:rPr>
          <w:rFonts w:ascii="Tahoma" w:hAnsi="Tahoma" w:cs="Tahoma"/>
          <w:sz w:val="28"/>
          <w:szCs w:val="28"/>
        </w:rPr>
        <w:t>Recently, in the last couple of years, a new prayer book for morning and evening prayer has become available. Organized by the Third Order Regular congregations with the assistance of many Secular Franciscans</w:t>
      </w:r>
      <w:r w:rsidR="00E86356">
        <w:rPr>
          <w:rFonts w:ascii="Tahoma" w:hAnsi="Tahoma" w:cs="Tahoma"/>
          <w:sz w:val="28"/>
          <w:szCs w:val="28"/>
        </w:rPr>
        <w:t>,</w:t>
      </w:r>
      <w:r>
        <w:rPr>
          <w:rFonts w:ascii="Tahoma" w:hAnsi="Tahoma" w:cs="Tahoma"/>
          <w:sz w:val="28"/>
          <w:szCs w:val="28"/>
        </w:rPr>
        <w:t xml:space="preserve"> the two</w:t>
      </w:r>
      <w:r w:rsidR="00E86356">
        <w:rPr>
          <w:rFonts w:ascii="Tahoma" w:hAnsi="Tahoma" w:cs="Tahoma"/>
          <w:sz w:val="28"/>
          <w:szCs w:val="28"/>
        </w:rPr>
        <w:t>-</w:t>
      </w:r>
      <w:r>
        <w:rPr>
          <w:rFonts w:ascii="Tahoma" w:hAnsi="Tahoma" w:cs="Tahoma"/>
          <w:sz w:val="28"/>
          <w:szCs w:val="28"/>
        </w:rPr>
        <w:t>volume Francis</w:t>
      </w:r>
      <w:r w:rsidR="00E86356">
        <w:rPr>
          <w:rFonts w:ascii="Tahoma" w:hAnsi="Tahoma" w:cs="Tahoma"/>
          <w:sz w:val="28"/>
          <w:szCs w:val="28"/>
        </w:rPr>
        <w:t>can Morning and Evening Prayer B</w:t>
      </w:r>
      <w:r>
        <w:rPr>
          <w:rFonts w:ascii="Tahoma" w:hAnsi="Tahoma" w:cs="Tahoma"/>
          <w:sz w:val="28"/>
          <w:szCs w:val="28"/>
        </w:rPr>
        <w:t xml:space="preserve">ook </w:t>
      </w:r>
      <w:proofErr w:type="gramStart"/>
      <w:r>
        <w:rPr>
          <w:rFonts w:ascii="Tahoma" w:hAnsi="Tahoma" w:cs="Tahoma"/>
          <w:sz w:val="28"/>
          <w:szCs w:val="28"/>
        </w:rPr>
        <w:t>has</w:t>
      </w:r>
      <w:proofErr w:type="gramEnd"/>
      <w:r>
        <w:rPr>
          <w:rFonts w:ascii="Tahoma" w:hAnsi="Tahoma" w:cs="Tahoma"/>
          <w:sz w:val="28"/>
          <w:szCs w:val="28"/>
        </w:rPr>
        <w:t xml:space="preserve"> been released.</w:t>
      </w:r>
      <w:r w:rsidR="00E86356">
        <w:rPr>
          <w:rFonts w:ascii="Tahoma" w:hAnsi="Tahoma" w:cs="Tahoma"/>
          <w:sz w:val="28"/>
          <w:szCs w:val="28"/>
        </w:rPr>
        <w:t xml:space="preserve"> </w:t>
      </w:r>
      <w:r>
        <w:rPr>
          <w:rFonts w:ascii="Tahoma" w:hAnsi="Tahoma" w:cs="Tahoma"/>
          <w:sz w:val="28"/>
          <w:szCs w:val="28"/>
        </w:rPr>
        <w:t xml:space="preserve"> Like Christian Prayer</w:t>
      </w:r>
      <w:r w:rsidR="00E86356">
        <w:rPr>
          <w:rFonts w:ascii="Tahoma" w:hAnsi="Tahoma" w:cs="Tahoma"/>
          <w:sz w:val="28"/>
          <w:szCs w:val="28"/>
        </w:rPr>
        <w:t>,</w:t>
      </w:r>
      <w:r>
        <w:rPr>
          <w:rFonts w:ascii="Tahoma" w:hAnsi="Tahoma" w:cs="Tahoma"/>
          <w:sz w:val="28"/>
          <w:szCs w:val="28"/>
        </w:rPr>
        <w:t xml:space="preserve"> it contains a four</w:t>
      </w:r>
      <w:r w:rsidR="00E86356">
        <w:rPr>
          <w:rFonts w:ascii="Tahoma" w:hAnsi="Tahoma" w:cs="Tahoma"/>
          <w:sz w:val="28"/>
          <w:szCs w:val="28"/>
        </w:rPr>
        <w:t>-week psalter, a s</w:t>
      </w:r>
      <w:r>
        <w:rPr>
          <w:rFonts w:ascii="Tahoma" w:hAnsi="Tahoma" w:cs="Tahoma"/>
          <w:sz w:val="28"/>
          <w:szCs w:val="28"/>
        </w:rPr>
        <w:t xml:space="preserve">easonal prayer section for Sundays, a Proper of Saints which includes the Franciscans Saints and </w:t>
      </w:r>
      <w:proofErr w:type="spellStart"/>
      <w:r>
        <w:rPr>
          <w:rFonts w:ascii="Tahoma" w:hAnsi="Tahoma" w:cs="Tahoma"/>
          <w:sz w:val="28"/>
          <w:szCs w:val="28"/>
        </w:rPr>
        <w:t>Blesseds</w:t>
      </w:r>
      <w:proofErr w:type="spellEnd"/>
      <w:r w:rsidR="00E86356">
        <w:rPr>
          <w:rFonts w:ascii="Tahoma" w:hAnsi="Tahoma" w:cs="Tahoma"/>
          <w:sz w:val="28"/>
          <w:szCs w:val="28"/>
        </w:rPr>
        <w:t>,</w:t>
      </w:r>
      <w:r>
        <w:rPr>
          <w:rFonts w:ascii="Tahoma" w:hAnsi="Tahoma" w:cs="Tahoma"/>
          <w:sz w:val="28"/>
          <w:szCs w:val="28"/>
        </w:rPr>
        <w:t xml:space="preserve"> and Commons for various purposes. This includes the normal commons of Apostles, the Blessed Virgin Mary, prayer for the Dead, but also Commons for members of the First, Second, and Third Orders, and for Married Couples.</w:t>
      </w:r>
    </w:p>
    <w:p w:rsidR="00C34F16" w:rsidRDefault="00C34F16" w:rsidP="00E86356">
      <w:pPr>
        <w:widowControl w:val="0"/>
        <w:autoSpaceDE w:val="0"/>
        <w:autoSpaceDN w:val="0"/>
        <w:adjustRightInd w:val="0"/>
        <w:ind w:firstLine="720"/>
        <w:rPr>
          <w:rFonts w:ascii="Tahoma" w:hAnsi="Tahoma" w:cs="Tahoma"/>
          <w:sz w:val="28"/>
          <w:szCs w:val="28"/>
        </w:rPr>
      </w:pPr>
      <w:r>
        <w:rPr>
          <w:rFonts w:ascii="Tahoma" w:hAnsi="Tahoma" w:cs="Tahoma"/>
          <w:sz w:val="28"/>
          <w:szCs w:val="28"/>
        </w:rPr>
        <w:t>One thing that makes these books so special is their use of Franciscan so</w:t>
      </w:r>
      <w:r w:rsidR="00E86356">
        <w:rPr>
          <w:rFonts w:ascii="Tahoma" w:hAnsi="Tahoma" w:cs="Tahoma"/>
          <w:sz w:val="28"/>
          <w:szCs w:val="28"/>
        </w:rPr>
        <w:t xml:space="preserve">urces. Each morning and evening, </w:t>
      </w:r>
      <w:r>
        <w:rPr>
          <w:rFonts w:ascii="Tahoma" w:hAnsi="Tahoma" w:cs="Tahoma"/>
          <w:sz w:val="28"/>
          <w:szCs w:val="28"/>
        </w:rPr>
        <w:t>as well as a Gospel reading</w:t>
      </w:r>
      <w:r w:rsidR="00E86356">
        <w:rPr>
          <w:rFonts w:ascii="Tahoma" w:hAnsi="Tahoma" w:cs="Tahoma"/>
          <w:sz w:val="28"/>
          <w:szCs w:val="28"/>
        </w:rPr>
        <w:t>,</w:t>
      </w:r>
      <w:r>
        <w:rPr>
          <w:rFonts w:ascii="Tahoma" w:hAnsi="Tahoma" w:cs="Tahoma"/>
          <w:sz w:val="28"/>
          <w:szCs w:val="28"/>
        </w:rPr>
        <w:t xml:space="preserve"> there is also a reading based on a Franciscan source. This book is published by Tau Publishing and is available through Amazon.</w:t>
      </w:r>
    </w:p>
    <w:p w:rsidR="00C34F16" w:rsidRDefault="00C34F16" w:rsidP="00E86356">
      <w:pPr>
        <w:widowControl w:val="0"/>
        <w:autoSpaceDE w:val="0"/>
        <w:autoSpaceDN w:val="0"/>
        <w:adjustRightInd w:val="0"/>
        <w:ind w:firstLine="720"/>
        <w:rPr>
          <w:rFonts w:ascii="Tahoma" w:hAnsi="Tahoma" w:cs="Tahoma"/>
          <w:sz w:val="28"/>
          <w:szCs w:val="28"/>
        </w:rPr>
      </w:pPr>
      <w:r>
        <w:rPr>
          <w:rFonts w:ascii="Tahoma" w:hAnsi="Tahoma" w:cs="Tahoma"/>
          <w:sz w:val="28"/>
          <w:szCs w:val="28"/>
        </w:rPr>
        <w:t>Whichever source you choos</w:t>
      </w:r>
      <w:r w:rsidR="00E86356">
        <w:rPr>
          <w:rFonts w:ascii="Tahoma" w:hAnsi="Tahoma" w:cs="Tahoma"/>
          <w:sz w:val="28"/>
          <w:szCs w:val="28"/>
        </w:rPr>
        <w:t xml:space="preserve">e to use for your daily prayers, </w:t>
      </w:r>
      <w:r>
        <w:rPr>
          <w:rFonts w:ascii="Tahoma" w:hAnsi="Tahoma" w:cs="Tahoma"/>
          <w:sz w:val="28"/>
          <w:szCs w:val="28"/>
        </w:rPr>
        <w:t>try to be diligent in their performance. S</w:t>
      </w:r>
      <w:r w:rsidR="00E86356">
        <w:rPr>
          <w:rFonts w:ascii="Tahoma" w:hAnsi="Tahoma" w:cs="Tahoma"/>
          <w:sz w:val="28"/>
          <w:szCs w:val="28"/>
        </w:rPr>
        <w:t xml:space="preserve">ometimes when you have the least time, </w:t>
      </w:r>
      <w:r>
        <w:rPr>
          <w:rFonts w:ascii="Tahoma" w:hAnsi="Tahoma" w:cs="Tahoma"/>
          <w:sz w:val="28"/>
          <w:szCs w:val="28"/>
        </w:rPr>
        <w:t>the importance of stepping out of yourself to join the Church in prayer is the thing you need to do most.</w:t>
      </w:r>
    </w:p>
    <w:p w:rsidR="00C34F16" w:rsidRDefault="006F515A" w:rsidP="00F91CD7">
      <w:pPr>
        <w:widowControl w:val="0"/>
        <w:autoSpaceDE w:val="0"/>
        <w:autoSpaceDN w:val="0"/>
        <w:adjustRightInd w:val="0"/>
        <w:ind w:firstLine="720"/>
        <w:rPr>
          <w:rFonts w:ascii="Tahoma" w:hAnsi="Tahoma" w:cs="Tahoma"/>
          <w:sz w:val="28"/>
          <w:szCs w:val="28"/>
        </w:rPr>
      </w:pPr>
      <w:proofErr w:type="spellStart"/>
      <w:r>
        <w:rPr>
          <w:rFonts w:ascii="Tahoma" w:hAnsi="Tahoma" w:cs="Tahoma"/>
          <w:sz w:val="28"/>
          <w:szCs w:val="28"/>
        </w:rPr>
        <w:t>Pax</w:t>
      </w:r>
      <w:proofErr w:type="spellEnd"/>
      <w:r>
        <w:rPr>
          <w:rFonts w:ascii="Tahoma" w:hAnsi="Tahoma" w:cs="Tahoma"/>
          <w:sz w:val="28"/>
          <w:szCs w:val="28"/>
        </w:rPr>
        <w:t xml:space="preserve"> </w:t>
      </w:r>
      <w:proofErr w:type="gramStart"/>
      <w:r>
        <w:rPr>
          <w:rFonts w:ascii="Tahoma" w:hAnsi="Tahoma" w:cs="Tahoma"/>
          <w:sz w:val="28"/>
          <w:szCs w:val="28"/>
        </w:rPr>
        <w:t>et</w:t>
      </w:r>
      <w:proofErr w:type="gramEnd"/>
      <w:r>
        <w:rPr>
          <w:rFonts w:ascii="Tahoma" w:hAnsi="Tahoma" w:cs="Tahoma"/>
          <w:sz w:val="28"/>
          <w:szCs w:val="28"/>
        </w:rPr>
        <w:t xml:space="preserve"> </w:t>
      </w:r>
      <w:proofErr w:type="spellStart"/>
      <w:r>
        <w:rPr>
          <w:rFonts w:ascii="Tahoma" w:hAnsi="Tahoma" w:cs="Tahoma"/>
          <w:sz w:val="28"/>
          <w:szCs w:val="28"/>
        </w:rPr>
        <w:t>bonum</w:t>
      </w:r>
      <w:proofErr w:type="spellEnd"/>
    </w:p>
    <w:p w:rsidR="00C34F16" w:rsidRDefault="00C34F16" w:rsidP="00C34F16">
      <w:pPr>
        <w:jc w:val="center"/>
        <w:rPr>
          <w:rFonts w:ascii="Tahoma" w:hAnsi="Tahoma" w:cs="Tahoma"/>
          <w:b/>
          <w:sz w:val="28"/>
          <w:szCs w:val="28"/>
          <w:u w:val="single"/>
        </w:rPr>
      </w:pPr>
      <w:r w:rsidRPr="00E86356">
        <w:rPr>
          <w:rFonts w:ascii="Tahoma" w:hAnsi="Tahoma" w:cs="Tahoma"/>
          <w:b/>
          <w:sz w:val="28"/>
          <w:szCs w:val="28"/>
          <w:u w:val="single"/>
        </w:rPr>
        <w:lastRenderedPageBreak/>
        <w:t>Vice Minister’s Corner</w:t>
      </w:r>
    </w:p>
    <w:p w:rsidR="00F153B2" w:rsidRPr="00F153B2" w:rsidRDefault="00F153B2" w:rsidP="00C34F16">
      <w:pPr>
        <w:jc w:val="center"/>
        <w:rPr>
          <w:rFonts w:ascii="Tahoma" w:hAnsi="Tahoma" w:cs="Tahoma"/>
          <w:b/>
          <w:sz w:val="28"/>
          <w:szCs w:val="28"/>
        </w:rPr>
      </w:pPr>
      <w:r>
        <w:rPr>
          <w:rFonts w:ascii="Tahoma" w:hAnsi="Tahoma" w:cs="Tahoma"/>
          <w:b/>
          <w:sz w:val="28"/>
          <w:szCs w:val="28"/>
        </w:rPr>
        <w:t>Bea Sanford, OFS</w:t>
      </w:r>
    </w:p>
    <w:p w:rsidR="00E86356" w:rsidRPr="00E86356" w:rsidRDefault="00E86356" w:rsidP="00C34F16">
      <w:pPr>
        <w:jc w:val="center"/>
        <w:rPr>
          <w:rFonts w:ascii="Tahoma" w:hAnsi="Tahoma" w:cs="Tahoma"/>
          <w:sz w:val="28"/>
          <w:szCs w:val="28"/>
          <w:u w:val="single"/>
        </w:rPr>
      </w:pPr>
    </w:p>
    <w:p w:rsidR="00C34F16" w:rsidRPr="00753623" w:rsidRDefault="00C34F16" w:rsidP="00E86356">
      <w:pPr>
        <w:widowControl w:val="0"/>
        <w:autoSpaceDE w:val="0"/>
        <w:autoSpaceDN w:val="0"/>
        <w:adjustRightInd w:val="0"/>
        <w:ind w:firstLine="720"/>
        <w:rPr>
          <w:rFonts w:ascii="Tahoma" w:hAnsi="Tahoma" w:cs="Tahoma"/>
          <w:sz w:val="28"/>
          <w:szCs w:val="28"/>
        </w:rPr>
      </w:pPr>
      <w:r>
        <w:rPr>
          <w:rFonts w:ascii="Times New Roman" w:hAnsi="Times New Roman" w:cs="Times New Roman"/>
          <w:sz w:val="28"/>
          <w:szCs w:val="28"/>
        </w:rPr>
        <w:t>Congratulations to our newly professed Secular Franciscans, Peg Crews, Maria Fuentes-Herman, Donna Kendall, Eileen Murra</w:t>
      </w:r>
      <w:r w:rsidR="00E86356">
        <w:rPr>
          <w:rFonts w:ascii="Times New Roman" w:hAnsi="Times New Roman" w:cs="Times New Roman"/>
          <w:sz w:val="28"/>
          <w:szCs w:val="28"/>
        </w:rPr>
        <w:t xml:space="preserve">y, and Karen Rutherford-Coulson, </w:t>
      </w:r>
      <w:r>
        <w:rPr>
          <w:rFonts w:ascii="Times New Roman" w:hAnsi="Times New Roman" w:cs="Times New Roman"/>
          <w:sz w:val="28"/>
          <w:szCs w:val="28"/>
        </w:rPr>
        <w:t xml:space="preserve">who participated in the Rite of Profession on Saturday, April 22. </w:t>
      </w:r>
      <w:r w:rsidR="00E86356">
        <w:rPr>
          <w:rFonts w:ascii="Times New Roman" w:hAnsi="Times New Roman" w:cs="Times New Roman"/>
          <w:sz w:val="28"/>
          <w:szCs w:val="28"/>
        </w:rPr>
        <w:t xml:space="preserve"> </w:t>
      </w:r>
      <w:r>
        <w:rPr>
          <w:rFonts w:ascii="Times New Roman" w:hAnsi="Times New Roman" w:cs="Times New Roman"/>
          <w:sz w:val="28"/>
          <w:szCs w:val="28"/>
        </w:rPr>
        <w:t>Many of our sisters and brothers witnessed the ritual that was part of the Eucharist concelebrated at Saint Bede Catholic Church by Monsignor Timothy Keeney, Father John David Ramsey, and Father James Kauffmann. Family members and friends traveled from near and far to be a part of this momentous day in the life of the professed. Adjourning to Kaplan Parish Hall, our fraternity members, family and friends participated in the Couples Date Night that takes place one Saturday a month and enjoyed a scrumptious dinner followed by a delicious chocolate Tau cake prov</w:t>
      </w:r>
      <w:r w:rsidR="00753623">
        <w:rPr>
          <w:rFonts w:ascii="Times New Roman" w:hAnsi="Times New Roman" w:cs="Times New Roman"/>
          <w:sz w:val="28"/>
          <w:szCs w:val="28"/>
        </w:rPr>
        <w:t>ided by Chuck and Marie Stephan.</w:t>
      </w:r>
    </w:p>
    <w:p w:rsidR="00C34F16" w:rsidRPr="00F153B2" w:rsidRDefault="00C34F16" w:rsidP="00F153B2">
      <w:pPr>
        <w:widowControl w:val="0"/>
        <w:autoSpaceDE w:val="0"/>
        <w:autoSpaceDN w:val="0"/>
        <w:adjustRightInd w:val="0"/>
        <w:ind w:firstLine="720"/>
        <w:rPr>
          <w:rFonts w:ascii="Tahoma" w:hAnsi="Tahoma" w:cs="Tahoma"/>
          <w:sz w:val="28"/>
          <w:szCs w:val="28"/>
        </w:rPr>
      </w:pPr>
      <w:r>
        <w:rPr>
          <w:rFonts w:ascii="Times New Roman" w:hAnsi="Times New Roman" w:cs="Times New Roman"/>
          <w:sz w:val="28"/>
          <w:szCs w:val="28"/>
        </w:rPr>
        <w:t xml:space="preserve">So now what? According to Brother </w:t>
      </w:r>
      <w:proofErr w:type="spellStart"/>
      <w:r>
        <w:rPr>
          <w:rFonts w:ascii="Times New Roman" w:hAnsi="Times New Roman" w:cs="Times New Roman"/>
          <w:sz w:val="28"/>
          <w:szCs w:val="28"/>
        </w:rPr>
        <w:t>Felice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Cangelosi</w:t>
      </w:r>
      <w:proofErr w:type="spellEnd"/>
      <w:r>
        <w:rPr>
          <w:rFonts w:ascii="Times New Roman" w:hAnsi="Times New Roman" w:cs="Times New Roman"/>
          <w:sz w:val="28"/>
          <w:szCs w:val="28"/>
        </w:rPr>
        <w:t>, OFM, CAP, "The Brothers and Sisters called to the Franciscan life in the Secular Fraternity make their Profession during a specific celebration according to the Ritual proper to the SFO. This aspect is by no means insignificant, because the celebration constitutes the foundational moment of the identity of the professed, and is simultaneously the condition for a dialogue to take place in response to God’s action. In fact, the consequences of the commitment a human being expresses by means of a promise derive from a prior commitment, that of God to man.  Professing a form of evangelical life, living their consecration to God in the world and for the world, and “transmitting into world affairs the genuine spirit of the gospel” (Ritual, III. 46), Secular Franciscans bear witness that the sanctification of the world necessarily occurs through the sanctification of people, because this world cannot be transformed without the spirit of the beatitudes (</w:t>
      </w:r>
      <w:proofErr w:type="spellStart"/>
      <w:r>
        <w:rPr>
          <w:rFonts w:ascii="Times New Roman" w:hAnsi="Times New Roman" w:cs="Times New Roman"/>
          <w:sz w:val="28"/>
          <w:szCs w:val="28"/>
        </w:rPr>
        <w:t>cfr</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LG 31)”.</w:t>
      </w:r>
      <w:proofErr w:type="gramEnd"/>
      <w:r>
        <w:rPr>
          <w:rFonts w:ascii="Times New Roman" w:hAnsi="Times New Roman" w:cs="Times New Roman"/>
          <w:sz w:val="28"/>
          <w:szCs w:val="28"/>
        </w:rPr>
        <w:t> </w:t>
      </w:r>
    </w:p>
    <w:p w:rsidR="00C34F16" w:rsidRDefault="00C34F16" w:rsidP="00F153B2">
      <w:pPr>
        <w:widowControl w:val="0"/>
        <w:autoSpaceDE w:val="0"/>
        <w:autoSpaceDN w:val="0"/>
        <w:adjustRightInd w:val="0"/>
        <w:ind w:firstLine="720"/>
        <w:rPr>
          <w:rFonts w:ascii="Times New Roman" w:hAnsi="Times New Roman" w:cs="Times New Roman"/>
          <w:sz w:val="28"/>
          <w:szCs w:val="28"/>
        </w:rPr>
      </w:pPr>
      <w:r>
        <w:rPr>
          <w:rFonts w:ascii="Times New Roman" w:hAnsi="Times New Roman" w:cs="Times New Roman"/>
          <w:sz w:val="28"/>
          <w:szCs w:val="28"/>
        </w:rPr>
        <w:t>May we all use this Rite of Profession to reflect on how we have been called by the Holy Spirit to live the Gospel and draw others to this spirituality that is expressed through the pillars including compassion, care for creations, conflict resolution</w:t>
      </w:r>
      <w:proofErr w:type="gramStart"/>
      <w:r>
        <w:rPr>
          <w:rFonts w:ascii="Times New Roman" w:hAnsi="Times New Roman" w:cs="Times New Roman"/>
          <w:sz w:val="28"/>
          <w:szCs w:val="28"/>
        </w:rPr>
        <w:t>,  and</w:t>
      </w:r>
      <w:proofErr w:type="gramEnd"/>
      <w:r>
        <w:rPr>
          <w:rFonts w:ascii="Times New Roman" w:hAnsi="Times New Roman" w:cs="Times New Roman"/>
          <w:sz w:val="28"/>
          <w:szCs w:val="28"/>
        </w:rPr>
        <w:t xml:space="preserve"> community.</w:t>
      </w:r>
      <w:r w:rsidRPr="00301581">
        <w:rPr>
          <w:rFonts w:ascii="Times New Roman" w:hAnsi="Times New Roman" w:cs="Times New Roman"/>
          <w:sz w:val="28"/>
          <w:szCs w:val="28"/>
        </w:rPr>
        <w:t xml:space="preserve"> </w:t>
      </w:r>
      <w:r>
        <w:rPr>
          <w:rFonts w:ascii="Times New Roman" w:hAnsi="Times New Roman" w:cs="Times New Roman"/>
          <w:sz w:val="28"/>
          <w:szCs w:val="28"/>
        </w:rPr>
        <w:t xml:space="preserve">Pace e </w:t>
      </w:r>
      <w:proofErr w:type="spellStart"/>
      <w:r>
        <w:rPr>
          <w:rFonts w:ascii="Times New Roman" w:hAnsi="Times New Roman" w:cs="Times New Roman"/>
          <w:sz w:val="28"/>
          <w:szCs w:val="28"/>
        </w:rPr>
        <w:t>bene</w:t>
      </w:r>
      <w:proofErr w:type="spellEnd"/>
      <w:r>
        <w:rPr>
          <w:rFonts w:ascii="Times New Roman" w:hAnsi="Times New Roman" w:cs="Times New Roman"/>
          <w:sz w:val="28"/>
          <w:szCs w:val="28"/>
        </w:rPr>
        <w:t>,</w:t>
      </w:r>
    </w:p>
    <w:p w:rsidR="00753623" w:rsidRDefault="00753623" w:rsidP="00C34F16">
      <w:pPr>
        <w:widowControl w:val="0"/>
        <w:autoSpaceDE w:val="0"/>
        <w:autoSpaceDN w:val="0"/>
        <w:adjustRightInd w:val="0"/>
        <w:rPr>
          <w:rFonts w:ascii="Times New Roman" w:hAnsi="Times New Roman" w:cs="Times New Roman"/>
          <w:sz w:val="28"/>
          <w:szCs w:val="28"/>
        </w:rPr>
      </w:pPr>
    </w:p>
    <w:p w:rsidR="00753623" w:rsidRPr="00753623" w:rsidRDefault="00BA16FE" w:rsidP="00753623">
      <w:pPr>
        <w:widowControl w:val="0"/>
        <w:autoSpaceDE w:val="0"/>
        <w:autoSpaceDN w:val="0"/>
        <w:adjustRightInd w:val="0"/>
        <w:jc w:val="center"/>
        <w:rPr>
          <w:rFonts w:ascii="Times New Roman" w:hAnsi="Times New Roman" w:cs="Times New Roman"/>
          <w:b/>
          <w:sz w:val="28"/>
          <w:szCs w:val="28"/>
        </w:rPr>
      </w:pPr>
      <w:r>
        <w:rPr>
          <w:rFonts w:ascii="Times New Roman" w:hAnsi="Times New Roman" w:cs="Times New Roman"/>
          <w:b/>
          <w:sz w:val="28"/>
          <w:szCs w:val="28"/>
        </w:rPr>
        <w:t>A JOYOUS AND GLORIOUS DAY</w:t>
      </w:r>
    </w:p>
    <w:p w:rsidR="00753623" w:rsidRDefault="00753623" w:rsidP="00C34F16">
      <w:pPr>
        <w:widowControl w:val="0"/>
        <w:autoSpaceDE w:val="0"/>
        <w:autoSpaceDN w:val="0"/>
        <w:adjustRightInd w:val="0"/>
        <w:rPr>
          <w:rFonts w:ascii="Times New Roman" w:hAnsi="Times New Roman" w:cs="Times New Roman"/>
          <w:sz w:val="28"/>
          <w:szCs w:val="28"/>
        </w:rPr>
      </w:pPr>
    </w:p>
    <w:p w:rsidR="00301581" w:rsidRDefault="00F91CD7" w:rsidP="00963943">
      <w:pPr>
        <w:jc w:val="center"/>
        <w:rPr>
          <w:rFonts w:ascii="Copperplate" w:hAnsi="Copperplate"/>
        </w:rPr>
      </w:pPr>
      <w:r w:rsidRPr="007F4B41">
        <w:rPr>
          <w:rFonts w:ascii="Times New Roman" w:hAnsi="Times New Roman" w:cs="Times New Roman"/>
          <w:noProof/>
          <w:sz w:val="28"/>
          <w:szCs w:val="28"/>
        </w:rPr>
        <w:drawing>
          <wp:inline distT="0" distB="0" distL="0" distR="0" wp14:anchorId="1B81E4D7" wp14:editId="6134CBDE">
            <wp:extent cx="3017520" cy="1737995"/>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7520" cy="1737995"/>
                    </a:xfrm>
                    <a:prstGeom prst="rect">
                      <a:avLst/>
                    </a:prstGeom>
                    <a:noFill/>
                    <a:ln>
                      <a:noFill/>
                    </a:ln>
                  </pic:spPr>
                </pic:pic>
              </a:graphicData>
            </a:graphic>
          </wp:inline>
        </w:drawing>
      </w:r>
      <w:r w:rsidR="00753623">
        <w:rPr>
          <w:rFonts w:ascii="Tahoma" w:hAnsi="Tahoma" w:cs="Tahoma"/>
          <w:noProof/>
          <w:sz w:val="28"/>
          <w:szCs w:val="28"/>
        </w:rPr>
        <w:drawing>
          <wp:inline distT="0" distB="0" distL="0" distR="0" wp14:anchorId="0F666D9C" wp14:editId="0D906F03">
            <wp:extent cx="2373630" cy="218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4053" cy="2184789"/>
                    </a:xfrm>
                    <a:prstGeom prst="rect">
                      <a:avLst/>
                    </a:prstGeom>
                    <a:noFill/>
                    <a:ln>
                      <a:noFill/>
                    </a:ln>
                  </pic:spPr>
                </pic:pic>
              </a:graphicData>
            </a:graphic>
          </wp:inline>
        </w:drawing>
      </w:r>
    </w:p>
    <w:p w:rsidR="00753623" w:rsidRPr="00F91CD7" w:rsidRDefault="00753623" w:rsidP="00F91CD7">
      <w:pPr>
        <w:widowControl w:val="0"/>
        <w:autoSpaceDE w:val="0"/>
        <w:autoSpaceDN w:val="0"/>
        <w:adjustRightInd w:val="0"/>
        <w:jc w:val="center"/>
        <w:rPr>
          <w:rFonts w:ascii="Times New Roman" w:hAnsi="Times New Roman" w:cs="Times New Roman"/>
          <w:sz w:val="28"/>
          <w:szCs w:val="28"/>
        </w:rPr>
      </w:pPr>
    </w:p>
    <w:p w:rsidR="00D37A14" w:rsidRPr="00F91CD7" w:rsidRDefault="00F91CD7" w:rsidP="00F91CD7">
      <w:pPr>
        <w:ind w:left="-720"/>
        <w:rPr>
          <w:rFonts w:ascii="Times New Roman" w:hAnsi="Times New Roman" w:cs="Times New Roman"/>
          <w:sz w:val="28"/>
          <w:szCs w:val="28"/>
        </w:rPr>
      </w:pPr>
      <w:r>
        <w:rPr>
          <w:rFonts w:ascii="Times New Roman" w:hAnsi="Times New Roman" w:cs="Times New Roman"/>
          <w:sz w:val="28"/>
          <w:szCs w:val="28"/>
        </w:rPr>
        <w:t xml:space="preserve"> </w:t>
      </w:r>
    </w:p>
    <w:p w:rsidR="00D37A14" w:rsidRDefault="00D37A14" w:rsidP="00D37A14">
      <w:pPr>
        <w:jc w:val="center"/>
        <w:rPr>
          <w:rFonts w:ascii="Tahoma" w:hAnsi="Tahoma" w:cs="Tahoma"/>
          <w:sz w:val="28"/>
          <w:szCs w:val="28"/>
        </w:rPr>
      </w:pPr>
    </w:p>
    <w:p w:rsidR="00D37A14" w:rsidRPr="00A658E0" w:rsidRDefault="00D37A14" w:rsidP="00D37A14">
      <w:pPr>
        <w:jc w:val="center"/>
        <w:rPr>
          <w:rFonts w:ascii="Tahoma" w:hAnsi="Tahoma" w:cs="Tahoma"/>
          <w:sz w:val="28"/>
          <w:szCs w:val="28"/>
          <w:u w:val="single"/>
        </w:rPr>
      </w:pPr>
      <w:r w:rsidRPr="00A658E0">
        <w:rPr>
          <w:rFonts w:ascii="Tahoma" w:hAnsi="Tahoma" w:cs="Tahoma"/>
          <w:b/>
          <w:sz w:val="28"/>
          <w:szCs w:val="28"/>
          <w:u w:val="single"/>
        </w:rPr>
        <w:t>The Holy Father’s prayer intention for May</w:t>
      </w:r>
    </w:p>
    <w:p w:rsidR="00D37A14" w:rsidRDefault="00D37A14" w:rsidP="00D37A14">
      <w:pPr>
        <w:jc w:val="center"/>
        <w:rPr>
          <w:rFonts w:ascii="Tahoma" w:hAnsi="Tahoma" w:cs="Tahoma"/>
          <w:sz w:val="28"/>
          <w:szCs w:val="28"/>
        </w:rPr>
      </w:pPr>
    </w:p>
    <w:p w:rsidR="00F91CD7" w:rsidRDefault="00F91CD7" w:rsidP="00D37A14">
      <w:pPr>
        <w:jc w:val="center"/>
        <w:rPr>
          <w:rFonts w:ascii="Tahoma" w:hAnsi="Tahoma" w:cs="Tahoma"/>
          <w:sz w:val="28"/>
          <w:szCs w:val="28"/>
        </w:rPr>
      </w:pPr>
      <w:r>
        <w:rPr>
          <w:rFonts w:ascii="Tahoma" w:hAnsi="Tahoma" w:cs="Tahoma"/>
          <w:sz w:val="28"/>
          <w:szCs w:val="28"/>
        </w:rPr>
        <w:t>“That</w:t>
      </w:r>
      <w:r w:rsidR="00D37A14">
        <w:rPr>
          <w:rFonts w:ascii="Tahoma" w:hAnsi="Tahoma" w:cs="Tahoma"/>
          <w:sz w:val="28"/>
          <w:szCs w:val="28"/>
        </w:rPr>
        <w:t xml:space="preserve"> Christians in Africa, in imitation of the Merciful Jesus, may give</w:t>
      </w:r>
    </w:p>
    <w:p w:rsidR="00D37A14" w:rsidRDefault="00D37A14" w:rsidP="00D37A14">
      <w:pPr>
        <w:jc w:val="center"/>
        <w:rPr>
          <w:rFonts w:ascii="Tahoma" w:hAnsi="Tahoma" w:cs="Tahoma"/>
          <w:sz w:val="28"/>
          <w:szCs w:val="28"/>
        </w:rPr>
      </w:pPr>
      <w:r>
        <w:rPr>
          <w:rFonts w:ascii="Tahoma" w:hAnsi="Tahoma" w:cs="Tahoma"/>
          <w:sz w:val="28"/>
          <w:szCs w:val="28"/>
        </w:rPr>
        <w:t xml:space="preserve"> </w:t>
      </w:r>
      <w:proofErr w:type="gramStart"/>
      <w:r>
        <w:rPr>
          <w:rFonts w:ascii="Tahoma" w:hAnsi="Tahoma" w:cs="Tahoma"/>
          <w:sz w:val="28"/>
          <w:szCs w:val="28"/>
        </w:rPr>
        <w:t>prophetic</w:t>
      </w:r>
      <w:proofErr w:type="gramEnd"/>
      <w:r>
        <w:rPr>
          <w:rFonts w:ascii="Tahoma" w:hAnsi="Tahoma" w:cs="Tahoma"/>
          <w:sz w:val="28"/>
          <w:szCs w:val="28"/>
        </w:rPr>
        <w:t xml:space="preserve"> witness to reconciliation, justice and peace”</w:t>
      </w:r>
    </w:p>
    <w:p w:rsidR="00D37A14" w:rsidRDefault="00D37A14" w:rsidP="003528EF">
      <w:pPr>
        <w:rPr>
          <w:rFonts w:ascii="Tahoma" w:hAnsi="Tahoma" w:cs="Tahoma"/>
          <w:sz w:val="28"/>
          <w:szCs w:val="28"/>
        </w:rPr>
      </w:pPr>
    </w:p>
    <w:p w:rsidR="00D37A14" w:rsidRDefault="00D37A14" w:rsidP="00BA5A85">
      <w:pPr>
        <w:jc w:val="center"/>
        <w:rPr>
          <w:rFonts w:ascii="Tahoma" w:hAnsi="Tahoma" w:cs="Tahoma"/>
          <w:sz w:val="28"/>
          <w:szCs w:val="28"/>
        </w:rPr>
      </w:pPr>
    </w:p>
    <w:p w:rsidR="005C537C" w:rsidRPr="00A658E0" w:rsidRDefault="005C537C" w:rsidP="005C537C">
      <w:pPr>
        <w:jc w:val="center"/>
        <w:rPr>
          <w:rFonts w:ascii="Tahoma" w:hAnsi="Tahoma" w:cs="Tahoma"/>
          <w:b/>
          <w:sz w:val="28"/>
          <w:szCs w:val="28"/>
          <w:u w:val="single"/>
        </w:rPr>
      </w:pPr>
      <w:r w:rsidRPr="00A658E0">
        <w:rPr>
          <w:rFonts w:ascii="Tahoma" w:hAnsi="Tahoma" w:cs="Tahoma"/>
          <w:b/>
          <w:sz w:val="28"/>
          <w:szCs w:val="28"/>
          <w:u w:val="single"/>
        </w:rPr>
        <w:t>Did you know?</w:t>
      </w:r>
    </w:p>
    <w:p w:rsidR="00D37A14" w:rsidRDefault="00D37A14" w:rsidP="00BA5A85">
      <w:pPr>
        <w:jc w:val="center"/>
        <w:rPr>
          <w:rFonts w:ascii="Tahoma" w:hAnsi="Tahoma" w:cs="Tahoma"/>
          <w:sz w:val="28"/>
          <w:szCs w:val="28"/>
        </w:rPr>
      </w:pPr>
    </w:p>
    <w:p w:rsidR="005C537C" w:rsidRDefault="005C537C" w:rsidP="005C537C">
      <w:pPr>
        <w:jc w:val="center"/>
        <w:rPr>
          <w:rFonts w:ascii="Tahoma" w:hAnsi="Tahoma" w:cs="Tahoma"/>
          <w:sz w:val="28"/>
          <w:szCs w:val="28"/>
        </w:rPr>
      </w:pPr>
      <w:r>
        <w:rPr>
          <w:rFonts w:ascii="Tahoma" w:hAnsi="Tahoma" w:cs="Tahoma"/>
          <w:sz w:val="28"/>
          <w:szCs w:val="28"/>
        </w:rPr>
        <w:t>That Joan of Arc was a Third Order Franciscan</w:t>
      </w:r>
    </w:p>
    <w:p w:rsidR="005C537C" w:rsidRDefault="005C537C" w:rsidP="005C537C">
      <w:pPr>
        <w:jc w:val="center"/>
        <w:rPr>
          <w:rFonts w:ascii="Tahoma" w:hAnsi="Tahoma" w:cs="Tahoma"/>
          <w:b/>
          <w:sz w:val="28"/>
          <w:szCs w:val="28"/>
        </w:rPr>
      </w:pPr>
      <w:proofErr w:type="gramStart"/>
      <w:r>
        <w:rPr>
          <w:rFonts w:ascii="Tahoma" w:hAnsi="Tahoma" w:cs="Tahoma"/>
          <w:sz w:val="28"/>
          <w:szCs w:val="28"/>
        </w:rPr>
        <w:t>And that her feast is celebrated on May 30.</w:t>
      </w:r>
      <w:proofErr w:type="gramEnd"/>
      <w:r w:rsidRPr="005C537C">
        <w:rPr>
          <w:rFonts w:ascii="Tahoma" w:hAnsi="Tahoma" w:cs="Tahoma"/>
          <w:b/>
          <w:sz w:val="28"/>
          <w:szCs w:val="28"/>
        </w:rPr>
        <w:t xml:space="preserve"> </w:t>
      </w:r>
    </w:p>
    <w:p w:rsidR="00A658E0" w:rsidRDefault="00A658E0" w:rsidP="003528EF">
      <w:pPr>
        <w:rPr>
          <w:rFonts w:ascii="Tahoma" w:hAnsi="Tahoma" w:cs="Tahoma"/>
          <w:b/>
          <w:sz w:val="28"/>
          <w:szCs w:val="28"/>
        </w:rPr>
      </w:pPr>
    </w:p>
    <w:p w:rsidR="00A658E0" w:rsidRDefault="00A658E0" w:rsidP="005C537C">
      <w:pPr>
        <w:jc w:val="center"/>
        <w:rPr>
          <w:rFonts w:ascii="Tahoma" w:hAnsi="Tahoma" w:cs="Tahoma"/>
          <w:b/>
          <w:sz w:val="28"/>
          <w:szCs w:val="28"/>
        </w:rPr>
      </w:pPr>
    </w:p>
    <w:p w:rsidR="003528EF" w:rsidRDefault="003528EF" w:rsidP="005C537C">
      <w:pPr>
        <w:jc w:val="center"/>
        <w:rPr>
          <w:rFonts w:ascii="Tahoma" w:hAnsi="Tahoma" w:cs="Tahoma"/>
          <w:b/>
          <w:sz w:val="28"/>
          <w:szCs w:val="28"/>
        </w:rPr>
      </w:pPr>
    </w:p>
    <w:p w:rsidR="00A658E0" w:rsidRDefault="00A658E0" w:rsidP="003528EF">
      <w:pPr>
        <w:jc w:val="center"/>
        <w:rPr>
          <w:rFonts w:ascii="Tahoma" w:hAnsi="Tahoma" w:cs="Tahoma"/>
          <w:b/>
          <w:sz w:val="28"/>
          <w:szCs w:val="28"/>
          <w:u w:val="single"/>
        </w:rPr>
      </w:pPr>
      <w:r>
        <w:rPr>
          <w:rFonts w:ascii="Tahoma" w:hAnsi="Tahoma" w:cs="Tahoma"/>
          <w:b/>
          <w:sz w:val="28"/>
          <w:szCs w:val="28"/>
          <w:u w:val="single"/>
        </w:rPr>
        <w:t>Happy Birthday!</w:t>
      </w:r>
    </w:p>
    <w:p w:rsidR="003528EF" w:rsidRPr="00A658E0" w:rsidRDefault="003528EF" w:rsidP="003528EF">
      <w:pPr>
        <w:jc w:val="center"/>
        <w:rPr>
          <w:rFonts w:ascii="Tahoma" w:hAnsi="Tahoma" w:cs="Tahoma"/>
          <w:b/>
          <w:sz w:val="28"/>
          <w:szCs w:val="28"/>
          <w:u w:val="single"/>
        </w:rPr>
      </w:pPr>
    </w:p>
    <w:p w:rsidR="005C537C" w:rsidRDefault="003811B2" w:rsidP="005C537C">
      <w:pPr>
        <w:jc w:val="center"/>
        <w:rPr>
          <w:rFonts w:ascii="Tahoma" w:hAnsi="Tahoma" w:cs="Tahoma"/>
          <w:b/>
          <w:sz w:val="28"/>
          <w:szCs w:val="28"/>
        </w:rPr>
      </w:pPr>
      <w:r>
        <w:rPr>
          <w:rFonts w:ascii="Helvetica Neue" w:hAnsi="Helvetica Neue" w:cs="Helvetica Neue"/>
          <w:noProof/>
          <w:color w:val="262626"/>
          <w:sz w:val="28"/>
          <w:szCs w:val="28"/>
        </w:rPr>
        <w:drawing>
          <wp:inline distT="0" distB="0" distL="0" distR="0" wp14:anchorId="509F7A6F" wp14:editId="1128E612">
            <wp:extent cx="1930400" cy="17780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2065" cy="1779534"/>
                    </a:xfrm>
                    <a:prstGeom prst="rect">
                      <a:avLst/>
                    </a:prstGeom>
                    <a:noFill/>
                    <a:ln>
                      <a:noFill/>
                    </a:ln>
                  </pic:spPr>
                </pic:pic>
              </a:graphicData>
            </a:graphic>
          </wp:inline>
        </w:drawing>
      </w:r>
    </w:p>
    <w:p w:rsidR="003811B2" w:rsidRDefault="003811B2" w:rsidP="003811B2">
      <w:pPr>
        <w:jc w:val="center"/>
        <w:rPr>
          <w:rFonts w:ascii="Tahoma" w:hAnsi="Tahoma" w:cs="Tahoma"/>
          <w:sz w:val="28"/>
          <w:szCs w:val="28"/>
        </w:rPr>
      </w:pPr>
      <w:r>
        <w:rPr>
          <w:rFonts w:ascii="Tahoma" w:hAnsi="Tahoma" w:cs="Tahoma"/>
          <w:sz w:val="28"/>
          <w:szCs w:val="28"/>
        </w:rPr>
        <w:t xml:space="preserve">Cindy </w:t>
      </w:r>
      <w:proofErr w:type="gramStart"/>
      <w:r>
        <w:rPr>
          <w:rFonts w:ascii="Tahoma" w:hAnsi="Tahoma" w:cs="Tahoma"/>
          <w:sz w:val="28"/>
          <w:szCs w:val="28"/>
        </w:rPr>
        <w:t>Holland  5</w:t>
      </w:r>
      <w:proofErr w:type="gramEnd"/>
      <w:r>
        <w:rPr>
          <w:rFonts w:ascii="Tahoma" w:hAnsi="Tahoma" w:cs="Tahoma"/>
          <w:sz w:val="28"/>
          <w:szCs w:val="28"/>
        </w:rPr>
        <w:t>/21</w:t>
      </w:r>
    </w:p>
    <w:p w:rsidR="003811B2" w:rsidRDefault="003811B2" w:rsidP="003811B2">
      <w:pPr>
        <w:jc w:val="center"/>
        <w:rPr>
          <w:rFonts w:ascii="Tahoma" w:hAnsi="Tahoma" w:cs="Tahoma"/>
          <w:sz w:val="28"/>
          <w:szCs w:val="28"/>
        </w:rPr>
      </w:pPr>
      <w:r>
        <w:rPr>
          <w:rFonts w:ascii="Tahoma" w:hAnsi="Tahoma" w:cs="Tahoma"/>
          <w:sz w:val="28"/>
          <w:szCs w:val="28"/>
        </w:rPr>
        <w:t>Maria Fuentes-</w:t>
      </w:r>
      <w:proofErr w:type="gramStart"/>
      <w:r>
        <w:rPr>
          <w:rFonts w:ascii="Tahoma" w:hAnsi="Tahoma" w:cs="Tahoma"/>
          <w:sz w:val="28"/>
          <w:szCs w:val="28"/>
        </w:rPr>
        <w:t>Sherman  5</w:t>
      </w:r>
      <w:proofErr w:type="gramEnd"/>
      <w:r>
        <w:rPr>
          <w:rFonts w:ascii="Tahoma" w:hAnsi="Tahoma" w:cs="Tahoma"/>
          <w:sz w:val="28"/>
          <w:szCs w:val="28"/>
        </w:rPr>
        <w:t>/25</w:t>
      </w:r>
    </w:p>
    <w:p w:rsidR="00777BC9" w:rsidRDefault="00A658E0" w:rsidP="00A658E0">
      <w:pPr>
        <w:jc w:val="center"/>
        <w:rPr>
          <w:rFonts w:ascii="Tahoma" w:hAnsi="Tahoma" w:cs="Tahoma"/>
          <w:sz w:val="28"/>
          <w:szCs w:val="28"/>
        </w:rPr>
      </w:pPr>
      <w:r>
        <w:rPr>
          <w:rFonts w:ascii="Tahoma" w:hAnsi="Tahoma" w:cs="Tahoma"/>
          <w:sz w:val="28"/>
          <w:szCs w:val="28"/>
        </w:rPr>
        <w:t>Margaret Murphy 5/28</w:t>
      </w:r>
    </w:p>
    <w:p w:rsidR="00777BC9" w:rsidRDefault="00777BC9" w:rsidP="00F67BED">
      <w:pPr>
        <w:jc w:val="center"/>
        <w:rPr>
          <w:rFonts w:ascii="Tahoma" w:hAnsi="Tahoma" w:cs="Tahoma"/>
          <w:sz w:val="28"/>
          <w:szCs w:val="28"/>
        </w:rPr>
      </w:pPr>
    </w:p>
    <w:p w:rsidR="00777BC9" w:rsidRDefault="00777BC9" w:rsidP="00A658E0">
      <w:pPr>
        <w:rPr>
          <w:rFonts w:ascii="Tahoma" w:hAnsi="Tahoma" w:cs="Tahoma"/>
          <w:sz w:val="28"/>
          <w:szCs w:val="28"/>
        </w:rPr>
      </w:pPr>
    </w:p>
    <w:p w:rsidR="003528EF" w:rsidRDefault="003528EF" w:rsidP="00A658E0">
      <w:pPr>
        <w:rPr>
          <w:rFonts w:ascii="Tahoma" w:hAnsi="Tahoma" w:cs="Tahoma"/>
          <w:sz w:val="28"/>
          <w:szCs w:val="28"/>
        </w:rPr>
      </w:pPr>
    </w:p>
    <w:p w:rsidR="00777BC9" w:rsidRDefault="00777BC9" w:rsidP="00F67BED">
      <w:pPr>
        <w:jc w:val="center"/>
        <w:rPr>
          <w:rFonts w:ascii="Tahoma" w:hAnsi="Tahoma" w:cs="Tahoma"/>
          <w:sz w:val="28"/>
          <w:szCs w:val="28"/>
        </w:rPr>
      </w:pPr>
    </w:p>
    <w:p w:rsidR="001972E9" w:rsidRDefault="00A658E0" w:rsidP="001972E9">
      <w:pPr>
        <w:jc w:val="center"/>
        <w:rPr>
          <w:rFonts w:ascii="Tahoma" w:hAnsi="Tahoma" w:cs="Tahoma"/>
          <w:sz w:val="28"/>
          <w:szCs w:val="28"/>
        </w:rPr>
      </w:pPr>
      <w:r>
        <w:rPr>
          <w:rFonts w:ascii="Tahoma" w:hAnsi="Tahoma" w:cs="Tahoma"/>
          <w:sz w:val="28"/>
          <w:szCs w:val="28"/>
        </w:rPr>
        <w:t xml:space="preserve">Our </w:t>
      </w:r>
      <w:r w:rsidRPr="00A658E0">
        <w:rPr>
          <w:rFonts w:ascii="Tahoma" w:hAnsi="Tahoma" w:cs="Tahoma"/>
          <w:b/>
          <w:sz w:val="28"/>
          <w:szCs w:val="28"/>
          <w:u w:val="single"/>
        </w:rPr>
        <w:t>A</w:t>
      </w:r>
      <w:r w:rsidR="001972E9" w:rsidRPr="00A658E0">
        <w:rPr>
          <w:rFonts w:ascii="Tahoma" w:hAnsi="Tahoma" w:cs="Tahoma"/>
          <w:b/>
          <w:sz w:val="28"/>
          <w:szCs w:val="28"/>
          <w:u w:val="single"/>
        </w:rPr>
        <w:t xml:space="preserve">nnual Regional </w:t>
      </w:r>
      <w:r w:rsidRPr="00A658E0">
        <w:rPr>
          <w:rFonts w:ascii="Tahoma" w:hAnsi="Tahoma" w:cs="Tahoma"/>
          <w:b/>
          <w:sz w:val="28"/>
          <w:szCs w:val="28"/>
          <w:u w:val="single"/>
        </w:rPr>
        <w:t xml:space="preserve">Secular </w:t>
      </w:r>
      <w:r w:rsidR="001972E9" w:rsidRPr="00A658E0">
        <w:rPr>
          <w:rFonts w:ascii="Tahoma" w:hAnsi="Tahoma" w:cs="Tahoma"/>
          <w:b/>
          <w:sz w:val="28"/>
          <w:szCs w:val="28"/>
          <w:u w:val="single"/>
        </w:rPr>
        <w:t>Franciscan Retreat</w:t>
      </w:r>
      <w:r w:rsidR="001972E9">
        <w:rPr>
          <w:rFonts w:ascii="Tahoma" w:hAnsi="Tahoma" w:cs="Tahoma"/>
          <w:sz w:val="28"/>
          <w:szCs w:val="28"/>
        </w:rPr>
        <w:t xml:space="preserve"> took place</w:t>
      </w:r>
    </w:p>
    <w:p w:rsidR="001972E9" w:rsidRDefault="001972E9" w:rsidP="001972E9">
      <w:pPr>
        <w:jc w:val="center"/>
        <w:rPr>
          <w:rFonts w:ascii="Tahoma" w:hAnsi="Tahoma" w:cs="Tahoma"/>
          <w:sz w:val="28"/>
          <w:szCs w:val="28"/>
        </w:rPr>
      </w:pPr>
      <w:r>
        <w:rPr>
          <w:rFonts w:ascii="Tahoma" w:hAnsi="Tahoma" w:cs="Tahoma"/>
          <w:sz w:val="28"/>
          <w:szCs w:val="28"/>
        </w:rPr>
        <w:t xml:space="preserve">At </w:t>
      </w:r>
      <w:proofErr w:type="spellStart"/>
      <w:r>
        <w:rPr>
          <w:rFonts w:ascii="Tahoma" w:hAnsi="Tahoma" w:cs="Tahoma"/>
          <w:sz w:val="28"/>
          <w:szCs w:val="28"/>
        </w:rPr>
        <w:t>Priestfield</w:t>
      </w:r>
      <w:proofErr w:type="spellEnd"/>
      <w:r>
        <w:rPr>
          <w:rFonts w:ascii="Tahoma" w:hAnsi="Tahoma" w:cs="Tahoma"/>
          <w:sz w:val="28"/>
          <w:szCs w:val="28"/>
        </w:rPr>
        <w:t xml:space="preserve">, WV from April 28 to April 30. </w:t>
      </w:r>
    </w:p>
    <w:p w:rsidR="003528EF" w:rsidRDefault="003528EF" w:rsidP="001972E9">
      <w:pPr>
        <w:jc w:val="center"/>
        <w:rPr>
          <w:rFonts w:ascii="Tahoma" w:hAnsi="Tahoma" w:cs="Tahoma"/>
          <w:sz w:val="28"/>
          <w:szCs w:val="28"/>
        </w:rPr>
      </w:pPr>
      <w:r>
        <w:rPr>
          <w:rFonts w:ascii="Tahoma" w:hAnsi="Tahoma" w:cs="Tahoma"/>
          <w:sz w:val="28"/>
          <w:szCs w:val="28"/>
        </w:rPr>
        <w:t xml:space="preserve">Our Retreat Director was Father </w:t>
      </w:r>
      <w:r w:rsidR="007F5C7D">
        <w:rPr>
          <w:rFonts w:ascii="Tahoma" w:hAnsi="Tahoma" w:cs="Tahoma"/>
          <w:sz w:val="28"/>
          <w:szCs w:val="28"/>
        </w:rPr>
        <w:t>B</w:t>
      </w:r>
      <w:r>
        <w:rPr>
          <w:rFonts w:ascii="Tahoma" w:hAnsi="Tahoma" w:cs="Tahoma"/>
          <w:sz w:val="28"/>
          <w:szCs w:val="28"/>
        </w:rPr>
        <w:t>erna</w:t>
      </w:r>
      <w:r w:rsidR="007F5C7D">
        <w:rPr>
          <w:rFonts w:ascii="Tahoma" w:hAnsi="Tahoma" w:cs="Tahoma"/>
          <w:sz w:val="28"/>
          <w:szCs w:val="28"/>
        </w:rPr>
        <w:t>r</w:t>
      </w:r>
      <w:r>
        <w:rPr>
          <w:rFonts w:ascii="Tahoma" w:hAnsi="Tahoma" w:cs="Tahoma"/>
          <w:sz w:val="28"/>
          <w:szCs w:val="28"/>
        </w:rPr>
        <w:t xml:space="preserve">d </w:t>
      </w:r>
      <w:proofErr w:type="spellStart"/>
      <w:r>
        <w:rPr>
          <w:rFonts w:ascii="Tahoma" w:hAnsi="Tahoma" w:cs="Tahoma"/>
          <w:sz w:val="28"/>
          <w:szCs w:val="28"/>
        </w:rPr>
        <w:t>Tickerhoof</w:t>
      </w:r>
      <w:proofErr w:type="spellEnd"/>
      <w:r>
        <w:rPr>
          <w:rFonts w:ascii="Tahoma" w:hAnsi="Tahoma" w:cs="Tahoma"/>
          <w:sz w:val="28"/>
          <w:szCs w:val="28"/>
        </w:rPr>
        <w:t>, TOR,</w:t>
      </w:r>
      <w:r w:rsidR="007F5C7D">
        <w:rPr>
          <w:rFonts w:ascii="Tahoma" w:hAnsi="Tahoma" w:cs="Tahoma"/>
          <w:sz w:val="28"/>
          <w:szCs w:val="28"/>
        </w:rPr>
        <w:t xml:space="preserve"> who led us in a spiritually uplifting weekend retreat on “Breaking Free:  The Transformation of Daily Life.”</w:t>
      </w:r>
    </w:p>
    <w:p w:rsidR="00B71D6F" w:rsidRDefault="001972E9" w:rsidP="000C7D6A">
      <w:pPr>
        <w:jc w:val="center"/>
        <w:rPr>
          <w:rFonts w:ascii="Tahoma" w:hAnsi="Tahoma" w:cs="Tahoma"/>
          <w:sz w:val="28"/>
          <w:szCs w:val="28"/>
        </w:rPr>
      </w:pPr>
      <w:r>
        <w:rPr>
          <w:rFonts w:ascii="Tahoma" w:hAnsi="Tahoma" w:cs="Tahoma"/>
          <w:sz w:val="28"/>
          <w:szCs w:val="28"/>
        </w:rPr>
        <w:t>Our frat</w:t>
      </w:r>
      <w:r w:rsidR="00A658E0">
        <w:rPr>
          <w:rFonts w:ascii="Tahoma" w:hAnsi="Tahoma" w:cs="Tahoma"/>
          <w:sz w:val="28"/>
          <w:szCs w:val="28"/>
        </w:rPr>
        <w:t>ernity was well represented by six</w:t>
      </w:r>
      <w:r>
        <w:rPr>
          <w:rFonts w:ascii="Tahoma" w:hAnsi="Tahoma" w:cs="Tahoma"/>
          <w:sz w:val="28"/>
          <w:szCs w:val="28"/>
        </w:rPr>
        <w:t xml:space="preserve"> of</w:t>
      </w:r>
      <w:r w:rsidR="000C7D6A">
        <w:rPr>
          <w:rFonts w:ascii="Tahoma" w:hAnsi="Tahoma" w:cs="Tahoma"/>
          <w:sz w:val="28"/>
          <w:szCs w:val="28"/>
        </w:rPr>
        <w:t xml:space="preserve"> our member</w:t>
      </w:r>
      <w:r w:rsidR="00A658E0">
        <w:rPr>
          <w:rFonts w:ascii="Tahoma" w:hAnsi="Tahoma" w:cs="Tahoma"/>
          <w:sz w:val="28"/>
          <w:szCs w:val="28"/>
        </w:rPr>
        <w:t>s</w:t>
      </w:r>
      <w:r w:rsidR="007F5C7D">
        <w:rPr>
          <w:rFonts w:ascii="Tahoma" w:hAnsi="Tahoma" w:cs="Tahoma"/>
          <w:sz w:val="28"/>
          <w:szCs w:val="28"/>
        </w:rPr>
        <w:t xml:space="preserve"> who were </w:t>
      </w:r>
    </w:p>
    <w:p w:rsidR="00777BC9" w:rsidRDefault="007F5C7D" w:rsidP="000C7D6A">
      <w:pPr>
        <w:jc w:val="center"/>
        <w:rPr>
          <w:rFonts w:ascii="Tahoma" w:hAnsi="Tahoma" w:cs="Tahoma"/>
          <w:sz w:val="28"/>
          <w:szCs w:val="28"/>
        </w:rPr>
      </w:pPr>
      <w:proofErr w:type="gramStart"/>
      <w:r>
        <w:rPr>
          <w:rFonts w:ascii="Tahoma" w:hAnsi="Tahoma" w:cs="Tahoma"/>
          <w:sz w:val="28"/>
          <w:szCs w:val="28"/>
        </w:rPr>
        <w:t>fortunate</w:t>
      </w:r>
      <w:proofErr w:type="gramEnd"/>
      <w:r w:rsidR="00B71D6F">
        <w:rPr>
          <w:rFonts w:ascii="Tahoma" w:hAnsi="Tahoma" w:cs="Tahoma"/>
          <w:sz w:val="28"/>
          <w:szCs w:val="28"/>
        </w:rPr>
        <w:t xml:space="preserve"> and blessed to have been able to attend.</w:t>
      </w:r>
    </w:p>
    <w:p w:rsidR="004F27B9" w:rsidRDefault="004F27B9" w:rsidP="00A658E0">
      <w:pPr>
        <w:rPr>
          <w:rFonts w:ascii="Tahoma" w:hAnsi="Tahoma" w:cs="Tahoma"/>
          <w:sz w:val="28"/>
          <w:szCs w:val="28"/>
        </w:rPr>
      </w:pPr>
    </w:p>
    <w:p w:rsidR="00F67BED" w:rsidRDefault="00F67BED" w:rsidP="00B71D6F">
      <w:pPr>
        <w:rPr>
          <w:rFonts w:ascii="Tahoma" w:hAnsi="Tahoma" w:cs="Tahoma"/>
          <w:sz w:val="28"/>
          <w:szCs w:val="28"/>
        </w:rPr>
      </w:pPr>
    </w:p>
    <w:p w:rsidR="00B71D6F" w:rsidRDefault="00B71D6F" w:rsidP="00B71D6F">
      <w:pPr>
        <w:rPr>
          <w:rFonts w:ascii="Tahoma" w:hAnsi="Tahoma" w:cs="Tahoma"/>
          <w:sz w:val="28"/>
          <w:szCs w:val="28"/>
        </w:rPr>
      </w:pPr>
    </w:p>
    <w:p w:rsidR="00B71D6F" w:rsidRDefault="00B71D6F" w:rsidP="00B71D6F">
      <w:pPr>
        <w:ind w:firstLine="720"/>
        <w:rPr>
          <w:rFonts w:ascii="Tahoma" w:hAnsi="Tahoma" w:cs="Tahoma"/>
          <w:sz w:val="28"/>
          <w:szCs w:val="28"/>
        </w:rPr>
      </w:pPr>
      <w:r>
        <w:rPr>
          <w:rFonts w:ascii="Tahoma" w:hAnsi="Tahoma" w:cs="Tahoma"/>
          <w:sz w:val="28"/>
          <w:szCs w:val="28"/>
        </w:rPr>
        <w:t xml:space="preserve">Father James Kauffmann, Rector of the National Shrine of Our Lady of Washington, gave </w:t>
      </w:r>
      <w:r w:rsidRPr="00B71D6F">
        <w:rPr>
          <w:rFonts w:ascii="Tahoma" w:hAnsi="Tahoma" w:cs="Tahoma"/>
          <w:b/>
          <w:sz w:val="28"/>
          <w:szCs w:val="28"/>
          <w:u w:val="single"/>
        </w:rPr>
        <w:t>a presentation as part of the Lenten Retreat held in Kaplan Parish Hall on Saturday, April 8</w:t>
      </w:r>
      <w:r>
        <w:rPr>
          <w:rFonts w:ascii="Tahoma" w:hAnsi="Tahoma" w:cs="Tahoma"/>
          <w:sz w:val="28"/>
          <w:szCs w:val="28"/>
        </w:rPr>
        <w:t>. His talk centered on the Readings for Holy Week</w:t>
      </w:r>
      <w:r>
        <w:rPr>
          <w:rFonts w:ascii="Tahoma" w:hAnsi="Tahoma" w:cs="Tahoma"/>
          <w:sz w:val="28"/>
          <w:szCs w:val="28"/>
        </w:rPr>
        <w:t>,</w:t>
      </w:r>
      <w:r>
        <w:rPr>
          <w:rFonts w:ascii="Tahoma" w:hAnsi="Tahoma" w:cs="Tahoma"/>
          <w:sz w:val="28"/>
          <w:szCs w:val="28"/>
        </w:rPr>
        <w:t xml:space="preserve"> </w:t>
      </w:r>
    </w:p>
    <w:p w:rsidR="00971425" w:rsidRDefault="00971425" w:rsidP="005C537C">
      <w:pPr>
        <w:jc w:val="center"/>
        <w:rPr>
          <w:rFonts w:ascii="Tahoma" w:hAnsi="Tahoma" w:cs="Tahoma"/>
          <w:sz w:val="28"/>
          <w:szCs w:val="28"/>
        </w:rPr>
      </w:pPr>
    </w:p>
    <w:p w:rsidR="00971425" w:rsidRDefault="004F27B9" w:rsidP="00971425">
      <w:pPr>
        <w:widowControl w:val="0"/>
        <w:autoSpaceDE w:val="0"/>
        <w:autoSpaceDN w:val="0"/>
        <w:adjustRightInd w:val="0"/>
        <w:rPr>
          <w:rFonts w:ascii="Tahoma" w:hAnsi="Tahoma" w:cs="Tahoma"/>
          <w:sz w:val="28"/>
          <w:szCs w:val="28"/>
        </w:rPr>
      </w:pPr>
      <w:r>
        <w:rPr>
          <w:rFonts w:ascii="Tahoma" w:hAnsi="Tahoma" w:cs="Tahoma"/>
          <w:noProof/>
          <w:sz w:val="28"/>
          <w:szCs w:val="28"/>
        </w:rPr>
        <w:t xml:space="preserve">                           </w:t>
      </w:r>
      <w:r w:rsidR="00971425">
        <w:rPr>
          <w:rFonts w:ascii="Tahoma" w:hAnsi="Tahoma" w:cs="Tahoma"/>
          <w:noProof/>
          <w:sz w:val="28"/>
          <w:szCs w:val="28"/>
        </w:rPr>
        <w:drawing>
          <wp:inline distT="0" distB="0" distL="0" distR="0" wp14:anchorId="1DB0094F" wp14:editId="227034C1">
            <wp:extent cx="3771900" cy="2228850"/>
            <wp:effectExtent l="0" t="0" r="1270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2228850"/>
                    </a:xfrm>
                    <a:prstGeom prst="rect">
                      <a:avLst/>
                    </a:prstGeom>
                    <a:noFill/>
                    <a:ln>
                      <a:noFill/>
                    </a:ln>
                  </pic:spPr>
                </pic:pic>
              </a:graphicData>
            </a:graphic>
          </wp:inline>
        </w:drawing>
      </w:r>
    </w:p>
    <w:p w:rsidR="003811B2" w:rsidRDefault="00B71D6F" w:rsidP="00B71D6F">
      <w:pPr>
        <w:widowControl w:val="0"/>
        <w:autoSpaceDE w:val="0"/>
        <w:autoSpaceDN w:val="0"/>
        <w:adjustRightInd w:val="0"/>
        <w:rPr>
          <w:rFonts w:ascii="Tahoma" w:hAnsi="Tahoma" w:cs="Tahoma"/>
          <w:sz w:val="28"/>
          <w:szCs w:val="28"/>
        </w:rPr>
      </w:pPr>
      <w:proofErr w:type="gramStart"/>
      <w:r>
        <w:rPr>
          <w:rFonts w:ascii="Tahoma" w:hAnsi="Tahoma" w:cs="Tahoma"/>
          <w:sz w:val="28"/>
          <w:szCs w:val="28"/>
        </w:rPr>
        <w:t>connecting</w:t>
      </w:r>
      <w:proofErr w:type="gramEnd"/>
      <w:r>
        <w:rPr>
          <w:rFonts w:ascii="Tahoma" w:hAnsi="Tahoma" w:cs="Tahoma"/>
          <w:sz w:val="28"/>
          <w:szCs w:val="28"/>
        </w:rPr>
        <w:t xml:space="preserve"> </w:t>
      </w:r>
      <w:r w:rsidR="003811B2">
        <w:rPr>
          <w:rFonts w:ascii="Tahoma" w:hAnsi="Tahoma" w:cs="Tahoma"/>
          <w:sz w:val="28"/>
          <w:szCs w:val="28"/>
        </w:rPr>
        <w:t xml:space="preserve">them to the Holy Land sites. </w:t>
      </w:r>
      <w:proofErr w:type="gramStart"/>
      <w:r w:rsidR="003811B2">
        <w:rPr>
          <w:rFonts w:ascii="Tahoma" w:hAnsi="Tahoma" w:cs="Tahoma"/>
          <w:sz w:val="28"/>
          <w:szCs w:val="28"/>
        </w:rPr>
        <w:t>More than 25 members and guests were riveted by this engaging program</w:t>
      </w:r>
      <w:proofErr w:type="gramEnd"/>
      <w:r w:rsidR="003811B2">
        <w:rPr>
          <w:rFonts w:ascii="Tahoma" w:hAnsi="Tahoma" w:cs="Tahoma"/>
          <w:sz w:val="28"/>
          <w:szCs w:val="28"/>
        </w:rPr>
        <w:t xml:space="preserve"> and many came together</w:t>
      </w:r>
      <w:r w:rsidR="00AC513F">
        <w:rPr>
          <w:rFonts w:ascii="Tahoma" w:hAnsi="Tahoma" w:cs="Tahoma"/>
          <w:sz w:val="28"/>
          <w:szCs w:val="28"/>
        </w:rPr>
        <w:t xml:space="preserve"> for lunch at the Bakers Crust after the presentation.</w:t>
      </w:r>
    </w:p>
    <w:p w:rsidR="003811B2" w:rsidRDefault="003811B2" w:rsidP="003811B2">
      <w:pPr>
        <w:jc w:val="center"/>
        <w:rPr>
          <w:rFonts w:ascii="Tahoma" w:hAnsi="Tahoma" w:cs="Tahoma"/>
          <w:sz w:val="28"/>
          <w:szCs w:val="28"/>
        </w:rPr>
      </w:pPr>
    </w:p>
    <w:p w:rsidR="003811B2" w:rsidRDefault="003811B2" w:rsidP="003811B2">
      <w:pPr>
        <w:jc w:val="center"/>
        <w:rPr>
          <w:rFonts w:ascii="Tahoma" w:hAnsi="Tahoma" w:cs="Tahoma"/>
          <w:sz w:val="28"/>
          <w:szCs w:val="28"/>
        </w:rPr>
      </w:pPr>
    </w:p>
    <w:p w:rsidR="00AC513F" w:rsidRPr="00AC513F" w:rsidRDefault="00AC513F" w:rsidP="00AC513F">
      <w:pPr>
        <w:jc w:val="center"/>
        <w:rPr>
          <w:rFonts w:ascii="Tahoma" w:hAnsi="Tahoma" w:cs="Tahoma"/>
          <w:b/>
          <w:sz w:val="28"/>
          <w:szCs w:val="28"/>
          <w:u w:val="single"/>
        </w:rPr>
      </w:pPr>
      <w:r>
        <w:rPr>
          <w:rFonts w:ascii="Tahoma" w:hAnsi="Tahoma" w:cs="Tahoma"/>
          <w:b/>
          <w:sz w:val="28"/>
          <w:szCs w:val="28"/>
          <w:u w:val="single"/>
        </w:rPr>
        <w:t>OUR NEXT MEETING</w:t>
      </w:r>
    </w:p>
    <w:p w:rsidR="003811B2" w:rsidRPr="00A658E0" w:rsidRDefault="00A658E0" w:rsidP="003811B2">
      <w:pPr>
        <w:jc w:val="center"/>
        <w:rPr>
          <w:rFonts w:ascii="Tahoma" w:hAnsi="Tahoma" w:cs="Tahoma"/>
          <w:b/>
          <w:sz w:val="32"/>
          <w:szCs w:val="32"/>
        </w:rPr>
      </w:pPr>
      <w:r w:rsidRPr="00A658E0">
        <w:rPr>
          <w:rFonts w:ascii="Tahoma" w:hAnsi="Tahoma" w:cs="Tahoma"/>
          <w:b/>
          <w:sz w:val="32"/>
          <w:szCs w:val="32"/>
        </w:rPr>
        <w:t>May 21 at</w:t>
      </w:r>
      <w:r w:rsidR="003811B2" w:rsidRPr="00A658E0">
        <w:rPr>
          <w:rFonts w:ascii="Tahoma" w:hAnsi="Tahoma" w:cs="Tahoma"/>
          <w:b/>
          <w:sz w:val="32"/>
          <w:szCs w:val="32"/>
        </w:rPr>
        <w:t xml:space="preserve"> St. </w:t>
      </w:r>
      <w:proofErr w:type="spellStart"/>
      <w:r w:rsidR="003811B2" w:rsidRPr="00A658E0">
        <w:rPr>
          <w:rFonts w:ascii="Tahoma" w:hAnsi="Tahoma" w:cs="Tahoma"/>
          <w:b/>
          <w:sz w:val="32"/>
          <w:szCs w:val="32"/>
        </w:rPr>
        <w:t>Bedes</w:t>
      </w:r>
      <w:proofErr w:type="spellEnd"/>
      <w:r w:rsidRPr="00A658E0">
        <w:rPr>
          <w:rFonts w:ascii="Tahoma" w:hAnsi="Tahoma" w:cs="Tahoma"/>
          <w:b/>
          <w:sz w:val="32"/>
          <w:szCs w:val="32"/>
        </w:rPr>
        <w:t xml:space="preserve"> --</w:t>
      </w:r>
      <w:r w:rsidR="003811B2" w:rsidRPr="00A658E0">
        <w:rPr>
          <w:rFonts w:ascii="Tahoma" w:hAnsi="Tahoma" w:cs="Tahoma"/>
          <w:b/>
          <w:sz w:val="32"/>
          <w:szCs w:val="32"/>
        </w:rPr>
        <w:t xml:space="preserve"> Father Walsh Room</w:t>
      </w:r>
    </w:p>
    <w:p w:rsidR="003811B2" w:rsidRDefault="003811B2" w:rsidP="003811B2">
      <w:pPr>
        <w:jc w:val="center"/>
        <w:rPr>
          <w:rFonts w:ascii="Tahoma" w:hAnsi="Tahoma" w:cs="Tahoma"/>
          <w:sz w:val="28"/>
          <w:szCs w:val="28"/>
        </w:rPr>
      </w:pPr>
      <w:r>
        <w:rPr>
          <w:rFonts w:ascii="Tahoma" w:hAnsi="Tahoma" w:cs="Tahoma"/>
          <w:sz w:val="28"/>
          <w:szCs w:val="28"/>
        </w:rPr>
        <w:t>1:00 Members gather</w:t>
      </w:r>
    </w:p>
    <w:p w:rsidR="00844AA8" w:rsidRPr="00A658E0" w:rsidRDefault="00A658E0" w:rsidP="00A658E0">
      <w:pPr>
        <w:jc w:val="center"/>
        <w:rPr>
          <w:rFonts w:ascii="Tahoma" w:hAnsi="Tahoma" w:cs="Tahoma"/>
          <w:sz w:val="28"/>
          <w:szCs w:val="28"/>
        </w:rPr>
      </w:pPr>
      <w:r>
        <w:rPr>
          <w:rFonts w:ascii="Tahoma" w:hAnsi="Tahoma" w:cs="Tahoma"/>
          <w:sz w:val="28"/>
          <w:szCs w:val="28"/>
        </w:rPr>
        <w:t>1:30 Opening Prayer</w:t>
      </w:r>
    </w:p>
    <w:p w:rsidR="00844AA8" w:rsidRDefault="00844AA8" w:rsidP="003F0B24">
      <w:pPr>
        <w:jc w:val="center"/>
        <w:rPr>
          <w:rFonts w:ascii="Tahoma" w:hAnsi="Tahoma" w:cs="Tahoma"/>
          <w:b/>
          <w:sz w:val="28"/>
          <w:szCs w:val="28"/>
        </w:rPr>
      </w:pPr>
    </w:p>
    <w:p w:rsidR="00844AA8" w:rsidRDefault="00844AA8" w:rsidP="003F0B24">
      <w:pPr>
        <w:jc w:val="center"/>
        <w:rPr>
          <w:rFonts w:ascii="Tahoma" w:hAnsi="Tahoma" w:cs="Tahoma"/>
          <w:b/>
          <w:sz w:val="28"/>
          <w:szCs w:val="28"/>
        </w:rPr>
      </w:pPr>
    </w:p>
    <w:p w:rsidR="00C75C2E" w:rsidRPr="00907F73" w:rsidRDefault="00C75C2E" w:rsidP="00C75C2E">
      <w:pPr>
        <w:jc w:val="center"/>
        <w:rPr>
          <w:rFonts w:ascii="Tahoma" w:hAnsi="Tahoma" w:cs="Tahoma"/>
          <w:b/>
          <w:sz w:val="28"/>
          <w:szCs w:val="28"/>
        </w:rPr>
      </w:pPr>
      <w:r>
        <w:rPr>
          <w:rFonts w:ascii="Tahoma" w:hAnsi="Tahoma" w:cs="Tahoma"/>
          <w:b/>
          <w:sz w:val="28"/>
          <w:szCs w:val="28"/>
        </w:rPr>
        <w:t>LOL (laugh out loud)</w:t>
      </w:r>
    </w:p>
    <w:p w:rsidR="00C75C2E" w:rsidRDefault="00AC513F" w:rsidP="00C75C2E">
      <w:pPr>
        <w:jc w:val="center"/>
        <w:rPr>
          <w:rFonts w:ascii="Tahoma" w:hAnsi="Tahoma" w:cs="Tahoma"/>
          <w:sz w:val="28"/>
          <w:szCs w:val="28"/>
        </w:rPr>
      </w:pPr>
      <w:r>
        <w:rPr>
          <w:rFonts w:ascii="Arial" w:hAnsi="Arial" w:cs="Arial"/>
          <w:noProof/>
          <w:color w:val="520087"/>
          <w:sz w:val="26"/>
          <w:szCs w:val="26"/>
        </w:rPr>
        <w:drawing>
          <wp:inline distT="0" distB="0" distL="0" distR="0" wp14:anchorId="11D16F94" wp14:editId="2AB2349E">
            <wp:extent cx="3314700" cy="2478170"/>
            <wp:effectExtent l="0" t="0" r="0" b="11430"/>
            <wp:docPr id="13" name="Picture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867" cy="2478295"/>
                    </a:xfrm>
                    <a:prstGeom prst="rect">
                      <a:avLst/>
                    </a:prstGeom>
                    <a:noFill/>
                    <a:ln>
                      <a:noFill/>
                    </a:ln>
                  </pic:spPr>
                </pic:pic>
              </a:graphicData>
            </a:graphic>
          </wp:inline>
        </w:drawing>
      </w:r>
    </w:p>
    <w:p w:rsidR="007B18BB" w:rsidRPr="00A658E0" w:rsidRDefault="007B18BB" w:rsidP="00AC513F">
      <w:pPr>
        <w:jc w:val="center"/>
        <w:rPr>
          <w:rFonts w:ascii="Tahoma" w:hAnsi="Tahoma" w:cs="Tahoma"/>
          <w:sz w:val="28"/>
          <w:szCs w:val="28"/>
        </w:rPr>
      </w:pPr>
    </w:p>
    <w:sectPr w:rsidR="007B18BB" w:rsidRPr="00A658E0" w:rsidSect="006F515A">
      <w:pgSz w:w="12240" w:h="15840"/>
      <w:pgMar w:top="72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opperplate">
    <w:panose1 w:val="02000504000000020004"/>
    <w:charset w:val="00"/>
    <w:family w:val="auto"/>
    <w:pitch w:val="variable"/>
    <w:sig w:usb0="80000067" w:usb1="00000000" w:usb2="00000000" w:usb3="00000000" w:csb0="0000011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189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A17"/>
    <w:rsid w:val="00053E03"/>
    <w:rsid w:val="00073478"/>
    <w:rsid w:val="000A60B1"/>
    <w:rsid w:val="000B3413"/>
    <w:rsid w:val="000C1A17"/>
    <w:rsid w:val="000C7D6A"/>
    <w:rsid w:val="000E748A"/>
    <w:rsid w:val="000F31F0"/>
    <w:rsid w:val="001972E9"/>
    <w:rsid w:val="0021500D"/>
    <w:rsid w:val="002C47E7"/>
    <w:rsid w:val="00301581"/>
    <w:rsid w:val="003528EF"/>
    <w:rsid w:val="003811B2"/>
    <w:rsid w:val="0039026F"/>
    <w:rsid w:val="003B59C8"/>
    <w:rsid w:val="003E745C"/>
    <w:rsid w:val="003E7C9F"/>
    <w:rsid w:val="003F0B24"/>
    <w:rsid w:val="0042281F"/>
    <w:rsid w:val="00426562"/>
    <w:rsid w:val="00441BDE"/>
    <w:rsid w:val="004812BB"/>
    <w:rsid w:val="004840B7"/>
    <w:rsid w:val="004933F3"/>
    <w:rsid w:val="004C2FDE"/>
    <w:rsid w:val="004F27B9"/>
    <w:rsid w:val="00504E9B"/>
    <w:rsid w:val="00511B1F"/>
    <w:rsid w:val="00513A9F"/>
    <w:rsid w:val="00524642"/>
    <w:rsid w:val="00542146"/>
    <w:rsid w:val="00564A7A"/>
    <w:rsid w:val="0057401A"/>
    <w:rsid w:val="00580B29"/>
    <w:rsid w:val="005C537C"/>
    <w:rsid w:val="005D0EC5"/>
    <w:rsid w:val="00603C6C"/>
    <w:rsid w:val="00632F27"/>
    <w:rsid w:val="006A4886"/>
    <w:rsid w:val="006F515A"/>
    <w:rsid w:val="00705BA2"/>
    <w:rsid w:val="0071171B"/>
    <w:rsid w:val="0074759B"/>
    <w:rsid w:val="00753623"/>
    <w:rsid w:val="0075373D"/>
    <w:rsid w:val="00777BC9"/>
    <w:rsid w:val="007A1DE0"/>
    <w:rsid w:val="007B18BB"/>
    <w:rsid w:val="007F4B41"/>
    <w:rsid w:val="007F5C7D"/>
    <w:rsid w:val="00844AA8"/>
    <w:rsid w:val="009017FF"/>
    <w:rsid w:val="009069D7"/>
    <w:rsid w:val="00907F73"/>
    <w:rsid w:val="00913FF4"/>
    <w:rsid w:val="00943F82"/>
    <w:rsid w:val="0095017B"/>
    <w:rsid w:val="00963943"/>
    <w:rsid w:val="00971425"/>
    <w:rsid w:val="00A005C5"/>
    <w:rsid w:val="00A03DE5"/>
    <w:rsid w:val="00A403F3"/>
    <w:rsid w:val="00A50C5A"/>
    <w:rsid w:val="00A658E0"/>
    <w:rsid w:val="00AA2449"/>
    <w:rsid w:val="00AC0BE9"/>
    <w:rsid w:val="00AC4677"/>
    <w:rsid w:val="00AC513F"/>
    <w:rsid w:val="00AC69B9"/>
    <w:rsid w:val="00B00FF1"/>
    <w:rsid w:val="00B21F1D"/>
    <w:rsid w:val="00B71D6F"/>
    <w:rsid w:val="00B77704"/>
    <w:rsid w:val="00BA16FE"/>
    <w:rsid w:val="00BA5A85"/>
    <w:rsid w:val="00BC7954"/>
    <w:rsid w:val="00C34F16"/>
    <w:rsid w:val="00C35046"/>
    <w:rsid w:val="00C70266"/>
    <w:rsid w:val="00C74EE4"/>
    <w:rsid w:val="00C75C2E"/>
    <w:rsid w:val="00C8641E"/>
    <w:rsid w:val="00CA79DD"/>
    <w:rsid w:val="00CD4E4A"/>
    <w:rsid w:val="00CF3497"/>
    <w:rsid w:val="00D1313B"/>
    <w:rsid w:val="00D37A14"/>
    <w:rsid w:val="00D46E5F"/>
    <w:rsid w:val="00D579AF"/>
    <w:rsid w:val="00D93523"/>
    <w:rsid w:val="00DC66C9"/>
    <w:rsid w:val="00E1431A"/>
    <w:rsid w:val="00E84C73"/>
    <w:rsid w:val="00E86356"/>
    <w:rsid w:val="00E86846"/>
    <w:rsid w:val="00F153B2"/>
    <w:rsid w:val="00F67BED"/>
    <w:rsid w:val="00F71C11"/>
    <w:rsid w:val="00F91A70"/>
    <w:rsid w:val="00F91CD7"/>
    <w:rsid w:val="00FC2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3FE0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A17"/>
    <w:rPr>
      <w:rFonts w:ascii="Lucida Grande" w:hAnsi="Lucida Grande"/>
      <w:sz w:val="18"/>
      <w:szCs w:val="18"/>
    </w:rPr>
  </w:style>
  <w:style w:type="character" w:customStyle="1" w:styleId="BalloonTextChar">
    <w:name w:val="Balloon Text Char"/>
    <w:basedOn w:val="DefaultParagraphFont"/>
    <w:link w:val="BalloonText"/>
    <w:uiPriority w:val="99"/>
    <w:semiHidden/>
    <w:rsid w:val="000C1A17"/>
    <w:rPr>
      <w:rFonts w:ascii="Lucida Grande" w:hAnsi="Lucida Grande"/>
      <w:sz w:val="18"/>
      <w:szCs w:val="18"/>
    </w:rPr>
  </w:style>
  <w:style w:type="paragraph" w:styleId="Footer">
    <w:name w:val="footer"/>
    <w:basedOn w:val="Normal"/>
    <w:link w:val="FooterChar"/>
    <w:uiPriority w:val="99"/>
    <w:semiHidden/>
    <w:unhideWhenUsed/>
    <w:rsid w:val="0071171B"/>
    <w:pPr>
      <w:tabs>
        <w:tab w:val="center" w:pos="4320"/>
        <w:tab w:val="right" w:pos="8640"/>
      </w:tabs>
    </w:pPr>
  </w:style>
  <w:style w:type="character" w:customStyle="1" w:styleId="FooterChar">
    <w:name w:val="Footer Char"/>
    <w:basedOn w:val="DefaultParagraphFont"/>
    <w:link w:val="Footer"/>
    <w:uiPriority w:val="99"/>
    <w:semiHidden/>
    <w:rsid w:val="0071171B"/>
  </w:style>
  <w:style w:type="character" w:styleId="PageNumber">
    <w:name w:val="page number"/>
    <w:basedOn w:val="DefaultParagraphFont"/>
    <w:uiPriority w:val="99"/>
    <w:semiHidden/>
    <w:unhideWhenUsed/>
    <w:rsid w:val="0071171B"/>
  </w:style>
  <w:style w:type="character" w:styleId="Hyperlink">
    <w:name w:val="Hyperlink"/>
    <w:basedOn w:val="DefaultParagraphFont"/>
    <w:uiPriority w:val="99"/>
    <w:unhideWhenUsed/>
    <w:rsid w:val="000E748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A17"/>
    <w:rPr>
      <w:rFonts w:ascii="Lucida Grande" w:hAnsi="Lucida Grande"/>
      <w:sz w:val="18"/>
      <w:szCs w:val="18"/>
    </w:rPr>
  </w:style>
  <w:style w:type="character" w:customStyle="1" w:styleId="BalloonTextChar">
    <w:name w:val="Balloon Text Char"/>
    <w:basedOn w:val="DefaultParagraphFont"/>
    <w:link w:val="BalloonText"/>
    <w:uiPriority w:val="99"/>
    <w:semiHidden/>
    <w:rsid w:val="000C1A17"/>
    <w:rPr>
      <w:rFonts w:ascii="Lucida Grande" w:hAnsi="Lucida Grande"/>
      <w:sz w:val="18"/>
      <w:szCs w:val="18"/>
    </w:rPr>
  </w:style>
  <w:style w:type="paragraph" w:styleId="Footer">
    <w:name w:val="footer"/>
    <w:basedOn w:val="Normal"/>
    <w:link w:val="FooterChar"/>
    <w:uiPriority w:val="99"/>
    <w:semiHidden/>
    <w:unhideWhenUsed/>
    <w:rsid w:val="0071171B"/>
    <w:pPr>
      <w:tabs>
        <w:tab w:val="center" w:pos="4320"/>
        <w:tab w:val="right" w:pos="8640"/>
      </w:tabs>
    </w:pPr>
  </w:style>
  <w:style w:type="character" w:customStyle="1" w:styleId="FooterChar">
    <w:name w:val="Footer Char"/>
    <w:basedOn w:val="DefaultParagraphFont"/>
    <w:link w:val="Footer"/>
    <w:uiPriority w:val="99"/>
    <w:semiHidden/>
    <w:rsid w:val="0071171B"/>
  </w:style>
  <w:style w:type="character" w:styleId="PageNumber">
    <w:name w:val="page number"/>
    <w:basedOn w:val="DefaultParagraphFont"/>
    <w:uiPriority w:val="99"/>
    <w:semiHidden/>
    <w:unhideWhenUsed/>
    <w:rsid w:val="0071171B"/>
  </w:style>
  <w:style w:type="character" w:styleId="Hyperlink">
    <w:name w:val="Hyperlink"/>
    <w:basedOn w:val="DefaultParagraphFont"/>
    <w:uiPriority w:val="99"/>
    <w:unhideWhenUsed/>
    <w:rsid w:val="000E74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s://www.pinterest.com/jbutler74/catholic-humor/" TargetMode="External"/><Relationship Id="rId14" Type="http://schemas.openxmlformats.org/officeDocument/2006/relationships/image" Target="media/image6.jpe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hyperlink" Target="http://www.olrsfo.weebly.com" TargetMode="External"/><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4B9B9-F588-EB46-8618-944532EB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2</Pages>
  <Words>830</Words>
  <Characters>4731</Characters>
  <Application>Microsoft Macintosh Word</Application>
  <DocSecurity>0</DocSecurity>
  <Lines>39</Lines>
  <Paragraphs>11</Paragraphs>
  <ScaleCrop>false</ScaleCrop>
  <Company/>
  <LinksUpToDate>false</LinksUpToDate>
  <CharactersWithSpaces>5550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Stephan</dc:creator>
  <cp:keywords/>
  <dc:description/>
  <cp:lastModifiedBy>Charles Stephan</cp:lastModifiedBy>
  <cp:revision>12</cp:revision>
  <cp:lastPrinted>2017-05-12T01:29:00Z</cp:lastPrinted>
  <dcterms:created xsi:type="dcterms:W3CDTF">2017-05-11T20:58:00Z</dcterms:created>
  <dcterms:modified xsi:type="dcterms:W3CDTF">2017-05-12T01:29:00Z</dcterms:modified>
</cp:coreProperties>
</file>